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4E649732" w14:textId="77777777" w:rsidR="00686B78" w:rsidRPr="003C2452" w:rsidRDefault="00686B78" w:rsidP="00686B78">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Pr>
          <w:rFonts w:ascii="Arial" w:eastAsia="Times New Roman" w:hAnsi="Arial" w:cs="Arial"/>
          <w:b/>
          <w:i/>
          <w:sz w:val="28"/>
          <w:szCs w:val="20"/>
        </w:rPr>
        <w:t>MAGURA STRÁŽOV</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2722F0E5" w:rsidR="00997F82" w:rsidRDefault="003636AB"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w:t>
      </w:r>
      <w:r w:rsidR="00997F82" w:rsidRPr="00997F82">
        <w:rPr>
          <w:rFonts w:ascii="Arial" w:eastAsia="Times New Roman" w:hAnsi="Arial" w:cs="Arial"/>
          <w:sz w:val="28"/>
          <w:szCs w:val="20"/>
        </w:rPr>
        <w:t>yhlasuje</w:t>
      </w:r>
      <w:r>
        <w:rPr>
          <w:rFonts w:ascii="Arial" w:eastAsia="Times New Roman" w:hAnsi="Arial" w:cs="Arial"/>
          <w:sz w:val="28"/>
          <w:szCs w:val="20"/>
        </w:rPr>
        <w:t xml:space="preserve"> </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56EDFCA4"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 xml:space="preserve">na predkladanie </w:t>
      </w:r>
      <w:r w:rsidR="00C11CD3">
        <w:rPr>
          <w:rFonts w:ascii="Arial" w:eastAsia="Times New Roman" w:hAnsi="Arial" w:cs="Arial"/>
          <w:color w:val="002060"/>
          <w:sz w:val="28"/>
          <w:szCs w:val="20"/>
        </w:rPr>
        <w:t>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59A22477"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 xml:space="preserve">kód výzvy: </w:t>
      </w:r>
      <w:r w:rsidR="00686B78">
        <w:rPr>
          <w:rFonts w:ascii="Arial" w:eastAsia="Times New Roman" w:hAnsi="Arial" w:cs="Arial"/>
          <w:sz w:val="28"/>
          <w:szCs w:val="20"/>
        </w:rPr>
        <w:t>IROP-CLLD-W965-512-003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509EF86F" w:rsidR="00997F82" w:rsidRDefault="74001A58" w:rsidP="74001A58">
      <w:pPr>
        <w:tabs>
          <w:tab w:val="left" w:pos="2268"/>
        </w:tabs>
        <w:spacing w:before="240" w:after="120" w:line="240" w:lineRule="auto"/>
        <w:ind w:left="2268" w:hanging="2268"/>
        <w:jc w:val="both"/>
        <w:rPr>
          <w:rFonts w:ascii="Arial" w:hAnsi="Arial" w:cs="Arial"/>
          <w:sz w:val="22"/>
        </w:rPr>
      </w:pPr>
      <w:r w:rsidRPr="74001A58">
        <w:rPr>
          <w:rFonts w:ascii="Arial" w:hAnsi="Arial" w:cs="Arial"/>
          <w:b/>
          <w:bCs/>
          <w:sz w:val="22"/>
        </w:rPr>
        <w:t>Prioritná os:</w:t>
      </w:r>
      <w:r w:rsidR="00997F82">
        <w:tab/>
      </w:r>
      <w:r w:rsidRPr="74001A58">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1B9747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686B78">
            <w:rPr>
              <w:rFonts w:ascii="Arial" w:hAnsi="Arial" w:cs="Arial"/>
              <w:b/>
              <w:sz w:val="22"/>
            </w:rPr>
            <w:t>5.1.2 Zlepšenie udržateľných vzťahov medzi vidieckymi rozvojovými centrami a ich zázemím vo verejných službách a vo verejných infraštruktúrach</w:t>
          </w:r>
        </w:sdtContent>
      </w:sdt>
    </w:p>
    <w:p w14:paraId="266737C6" w14:textId="46A904C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686B78">
            <w:rPr>
              <w:rFonts w:ascii="Arial" w:hAnsi="Arial" w:cs="Arial"/>
              <w:sz w:val="22"/>
            </w:rPr>
            <w:t>B1 Investície do cyklistických trás a súvisiacej podpornej infraštruktúry</w:t>
          </w:r>
        </w:sdtContent>
      </w:sdt>
    </w:p>
    <w:p w14:paraId="60D37D52" w14:textId="7A7D172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686B78">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BDE7F59"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686B78" w:rsidRPr="003670CB">
        <w:rPr>
          <w:rFonts w:ascii="Arial" w:hAnsi="Arial" w:cs="Arial"/>
          <w:i/>
          <w:sz w:val="22"/>
        </w:rPr>
        <w:t xml:space="preserve">Miestna akčná skupina </w:t>
      </w:r>
      <w:r w:rsidR="00686B78">
        <w:rPr>
          <w:rFonts w:ascii="Arial" w:hAnsi="Arial" w:cs="Arial"/>
          <w:i/>
          <w:sz w:val="22"/>
        </w:rPr>
        <w:t>MAGURA STRÁŽOV</w:t>
      </w:r>
      <w:r w:rsidR="00686B78" w:rsidRPr="00B50BAE" w:rsidDel="00686B78">
        <w:rPr>
          <w:rFonts w:ascii="Arial" w:hAnsi="Arial" w:cs="Arial"/>
          <w:i/>
          <w:sz w:val="22"/>
          <w:highlight w:val="yellow"/>
        </w:rPr>
        <w:t xml:space="preserve"> </w:t>
      </w:r>
    </w:p>
    <w:p w14:paraId="5C40D1B0" w14:textId="71C82FBA" w:rsidR="00997F82" w:rsidRPr="00B50BAE"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686B78">
        <w:rPr>
          <w:rFonts w:ascii="Arial" w:hAnsi="Arial" w:cs="Arial"/>
          <w:i/>
          <w:sz w:val="22"/>
        </w:rPr>
        <w:t>Šútovce 39</w:t>
      </w:r>
    </w:p>
    <w:p w14:paraId="3DB92461" w14:textId="4327F632" w:rsidR="00997F82" w:rsidRPr="00B50BAE" w:rsidRDefault="00997F82" w:rsidP="00F30DAB">
      <w:pPr>
        <w:tabs>
          <w:tab w:val="left" w:pos="1418"/>
        </w:tabs>
        <w:spacing w:after="0" w:line="240" w:lineRule="auto"/>
        <w:rPr>
          <w:rFonts w:ascii="Arial" w:hAnsi="Arial" w:cs="Arial"/>
          <w:i/>
          <w:sz w:val="22"/>
          <w:highlight w:val="yellow"/>
        </w:rPr>
      </w:pPr>
      <w:r w:rsidRPr="00B50BAE">
        <w:rPr>
          <w:rFonts w:ascii="Arial" w:hAnsi="Arial" w:cs="Arial"/>
          <w:i/>
          <w:sz w:val="22"/>
        </w:rPr>
        <w:tab/>
      </w:r>
      <w:r w:rsidR="00686B78" w:rsidRPr="003670CB">
        <w:rPr>
          <w:rFonts w:ascii="Arial" w:hAnsi="Arial" w:cs="Arial"/>
          <w:i/>
          <w:sz w:val="22"/>
        </w:rPr>
        <w:t xml:space="preserve">972 01 </w:t>
      </w:r>
      <w:r w:rsidR="00686B78">
        <w:rPr>
          <w:rFonts w:ascii="Arial" w:hAnsi="Arial" w:cs="Arial"/>
          <w:i/>
          <w:sz w:val="22"/>
        </w:rPr>
        <w:t>Š</w:t>
      </w:r>
      <w:r w:rsidR="00686B78" w:rsidRPr="003670CB">
        <w:rPr>
          <w:rFonts w:ascii="Arial" w:hAnsi="Arial" w:cs="Arial"/>
          <w:i/>
          <w:sz w:val="22"/>
        </w:rPr>
        <w:t>útovce</w:t>
      </w:r>
      <w:r w:rsidR="00686B78" w:rsidRPr="00B50BAE" w:rsidDel="00686B78">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5FD18070"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6-01T00:00:00Z">
            <w:dateFormat w:val="d. M. yyyy"/>
            <w:lid w:val="sk-SK"/>
            <w:storeMappedDataAs w:val="dateTime"/>
            <w:calendar w:val="gregorian"/>
          </w:date>
        </w:sdtPr>
        <w:sdtContent>
          <w:r w:rsidR="009841B4" w:rsidRPr="009841B4">
            <w:rPr>
              <w:rFonts w:ascii="Arial" w:hAnsi="Arial" w:cs="Arial"/>
              <w:sz w:val="22"/>
            </w:rPr>
            <w:t>1. 6. 2021</w:t>
          </w:r>
        </w:sdtContent>
      </w:sdt>
    </w:p>
    <w:p w14:paraId="532ABE8D" w14:textId="0F7ED1AA"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5C4D53" w:rsidRPr="00EE5A7E">
          <w:rPr>
            <w:rStyle w:val="Hypertextovprepojenie"/>
            <w:sz w:val="22"/>
          </w:rPr>
          <w:t>https://www.masmagurastrazov.sk/vyzvy/</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w:t>
        </w:r>
        <w:r w:rsidR="00BE0B88">
          <w:rPr>
            <w:rStyle w:val="Hypertextovprepojenie"/>
            <w:rFonts w:cs="Arial"/>
            <w:sz w:val="22"/>
          </w:rPr>
          <w:t>mirri.gov</w:t>
        </w:r>
        <w:r w:rsidRPr="006875BA">
          <w:rPr>
            <w:rStyle w:val="Hypertextovprepojenie"/>
            <w:rFonts w:cs="Arial"/>
            <w:sz w:val="22"/>
          </w:rPr>
          <w:t>.sk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796B1AA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E31D9">
        <w:rPr>
          <w:rFonts w:ascii="Arial" w:hAnsi="Arial" w:cs="Arial"/>
          <w:b/>
          <w:sz w:val="22"/>
        </w:rPr>
        <w:t>80 000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0D430000"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3636AB">
        <w:rPr>
          <w:sz w:val="22"/>
          <w:szCs w:val="22"/>
        </w:rPr>
        <w:t> žiadostiach o poskytnutie príspevku (ďalej aj ,,</w:t>
      </w:r>
      <w:r>
        <w:rPr>
          <w:sz w:val="22"/>
          <w:szCs w:val="22"/>
        </w:rPr>
        <w:t>ŽoPr</w:t>
      </w:r>
      <w:r w:rsidR="003636AB">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3C5D589"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0D49CF">
        <w:rPr>
          <w:rFonts w:ascii="Arial" w:hAnsi="Arial" w:cs="Arial"/>
          <w:sz w:val="22"/>
        </w:rPr>
        <w:t>95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0D49CF">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2731F728"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1292DB5B" w:rsidR="00997F82" w:rsidRPr="00C9691A" w:rsidRDefault="00154778" w:rsidP="00016DEA">
            <w:pPr>
              <w:spacing w:before="60" w:after="60" w:line="240" w:lineRule="auto"/>
              <w:jc w:val="center"/>
              <w:outlineLvl w:val="0"/>
              <w:rPr>
                <w:rFonts w:ascii="Arial" w:hAnsi="Arial" w:cs="Arial"/>
                <w:sz w:val="20"/>
                <w:szCs w:val="20"/>
              </w:rPr>
            </w:pPr>
            <w:r w:rsidRPr="00C9691A">
              <w:rPr>
                <w:rFonts w:ascii="Arial" w:hAnsi="Arial" w:cs="Arial"/>
                <w:sz w:val="20"/>
                <w:szCs w:val="20"/>
              </w:rPr>
              <w:t>01</w:t>
            </w:r>
            <w:r w:rsidR="00997F82" w:rsidRPr="00C9691A">
              <w:rPr>
                <w:rFonts w:ascii="Arial" w:hAnsi="Arial" w:cs="Arial"/>
                <w:sz w:val="20"/>
                <w:szCs w:val="20"/>
              </w:rPr>
              <w:t>.</w:t>
            </w:r>
            <w:r w:rsidRPr="00C9691A">
              <w:rPr>
                <w:rFonts w:ascii="Arial" w:hAnsi="Arial" w:cs="Arial"/>
                <w:sz w:val="20"/>
                <w:szCs w:val="20"/>
              </w:rPr>
              <w:t>08</w:t>
            </w:r>
            <w:r w:rsidR="00997F82" w:rsidRPr="00C9691A">
              <w:rPr>
                <w:rFonts w:ascii="Arial" w:hAnsi="Arial" w:cs="Arial"/>
                <w:sz w:val="20"/>
                <w:szCs w:val="20"/>
              </w:rPr>
              <w:t>.</w:t>
            </w:r>
            <w:r w:rsidR="00ED51CD" w:rsidRPr="00C9691A">
              <w:rPr>
                <w:rFonts w:ascii="Arial" w:hAnsi="Arial" w:cs="Arial"/>
                <w:sz w:val="20"/>
                <w:szCs w:val="20"/>
              </w:rPr>
              <w:t>2021</w:t>
            </w:r>
          </w:p>
        </w:tc>
        <w:tc>
          <w:tcPr>
            <w:tcW w:w="3070" w:type="dxa"/>
            <w:vAlign w:val="center"/>
          </w:tcPr>
          <w:p w14:paraId="7FB5A443" w14:textId="78F0386B" w:rsidR="00997F82" w:rsidRPr="00C9691A" w:rsidRDefault="00154778" w:rsidP="00016DEA">
            <w:pPr>
              <w:spacing w:before="60" w:after="60" w:line="240" w:lineRule="auto"/>
              <w:jc w:val="center"/>
              <w:outlineLvl w:val="0"/>
              <w:rPr>
                <w:rFonts w:ascii="Arial" w:hAnsi="Arial" w:cs="Arial"/>
                <w:sz w:val="20"/>
                <w:szCs w:val="20"/>
              </w:rPr>
            </w:pPr>
            <w:r w:rsidRPr="00C9691A">
              <w:rPr>
                <w:rFonts w:ascii="Arial" w:hAnsi="Arial" w:cs="Arial"/>
                <w:sz w:val="20"/>
                <w:szCs w:val="20"/>
              </w:rPr>
              <w:t>01.09</w:t>
            </w:r>
            <w:r w:rsidR="00ED51CD" w:rsidRPr="00C9691A">
              <w:rPr>
                <w:rFonts w:ascii="Arial" w:hAnsi="Arial" w:cs="Arial"/>
                <w:sz w:val="20"/>
                <w:szCs w:val="20"/>
              </w:rPr>
              <w:t>.2021</w:t>
            </w:r>
          </w:p>
        </w:tc>
        <w:tc>
          <w:tcPr>
            <w:tcW w:w="3494" w:type="dxa"/>
          </w:tcPr>
          <w:p w14:paraId="766B9373" w14:textId="57A9E14F" w:rsidR="00997F82" w:rsidRPr="00C9691A" w:rsidRDefault="00997F82" w:rsidP="00154778">
            <w:pPr>
              <w:spacing w:before="60" w:after="60" w:line="240" w:lineRule="auto"/>
              <w:jc w:val="center"/>
              <w:outlineLvl w:val="0"/>
              <w:rPr>
                <w:rFonts w:ascii="Arial" w:hAnsi="Arial" w:cs="Arial"/>
                <w:sz w:val="20"/>
                <w:szCs w:val="20"/>
              </w:rPr>
            </w:pPr>
            <w:r w:rsidRPr="00C9691A">
              <w:rPr>
                <w:rFonts w:ascii="Arial" w:hAnsi="Arial" w:cs="Arial"/>
                <w:sz w:val="20"/>
                <w:szCs w:val="20"/>
              </w:rPr>
              <w:t xml:space="preserve">Ďalšie hodnotiace kolá budú uzatvárané v intervale </w:t>
            </w:r>
            <w:r w:rsidR="00AF5D97" w:rsidRPr="00C9691A">
              <w:rPr>
                <w:rFonts w:ascii="Arial" w:hAnsi="Arial" w:cs="Arial"/>
                <w:sz w:val="20"/>
                <w:szCs w:val="20"/>
              </w:rPr>
              <w:t>1 mesiaca</w:t>
            </w:r>
            <w:r w:rsidRPr="00C9691A">
              <w:rPr>
                <w:rFonts w:ascii="Arial" w:hAnsi="Arial" w:cs="Arial"/>
                <w:sz w:val="20"/>
                <w:szCs w:val="20"/>
              </w:rPr>
              <w:t xml:space="preserve"> od predchádzajúceho hodnotiaceho kola a to vždy k </w:t>
            </w:r>
            <w:r w:rsidR="00154778" w:rsidRPr="00C9691A">
              <w:rPr>
                <w:rFonts w:ascii="Arial" w:hAnsi="Arial" w:cs="Arial"/>
                <w:sz w:val="20"/>
                <w:szCs w:val="20"/>
              </w:rPr>
              <w:t>1</w:t>
            </w:r>
            <w:r w:rsidRPr="00C9691A">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lastRenderedPageBreak/>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20136ED8" w:rsidR="00997F82" w:rsidRDefault="74001A58" w:rsidP="74001A58">
      <w:pPr>
        <w:spacing w:before="120" w:after="120" w:line="240" w:lineRule="auto"/>
        <w:jc w:val="both"/>
        <w:rPr>
          <w:rFonts w:ascii="Arial" w:hAnsi="Arial" w:cs="Arial"/>
          <w:sz w:val="22"/>
        </w:rPr>
      </w:pPr>
      <w:r w:rsidRPr="74001A58">
        <w:rPr>
          <w:rFonts w:ascii="Arial" w:hAnsi="Arial" w:cs="Arial"/>
          <w:sz w:val="22"/>
        </w:rPr>
        <w:t>V nasledujúcej časti sú uvedené kategórie podmienok poskytnutia príspevku, znenie a popis podmienok poskytnutia príspevku, vrátane spôsobu ich preukazovania zo strany žiadateľa a spôsobu overenia zo strany MAS.</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5D955B0E"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6D39BE">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05EDAFEB" w14:textId="77EFB004"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25C531BC"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511EB236" w14:textId="63B3C0C3" w:rsidR="00997F82" w:rsidRPr="00D33B30" w:rsidRDefault="00997F82" w:rsidP="00BB4E6C">
            <w:pPr>
              <w:pStyle w:val="Odsekzoznamu"/>
              <w:spacing w:before="120" w:after="120" w:line="240" w:lineRule="auto"/>
              <w:ind w:left="85" w:right="85"/>
              <w:contextualSpacing w:val="0"/>
              <w:jc w:val="both"/>
            </w:pPr>
            <w:r w:rsidRPr="00F203BA">
              <w:rPr>
                <w:rFonts w:ascii="Arial" w:hAnsi="Arial" w:cs="Arial"/>
                <w:bCs/>
                <w:sz w:val="20"/>
                <w:szCs w:val="20"/>
              </w:rPr>
              <w:t>MAS overí podmienku na základe výsledku testu podniku v ťažkostiach.</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2B2A43"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2B2A43">
              <w:rPr>
                <w:rFonts w:ascii="Arial" w:hAnsi="Arial" w:cs="Arial"/>
                <w:b/>
                <w:sz w:val="20"/>
                <w:szCs w:val="20"/>
                <w:lang w:eastAsia="cs-CZ"/>
              </w:rPr>
              <w:t>Forma preukázania:</w:t>
            </w:r>
          </w:p>
          <w:p w14:paraId="19203AEF" w14:textId="77777777" w:rsidR="00997F82" w:rsidRPr="002B2A43"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2B2A43">
              <w:rPr>
                <w:rFonts w:ascii="Arial" w:hAnsi="Arial" w:cs="Arial"/>
                <w:sz w:val="20"/>
                <w:szCs w:val="20"/>
                <w:lang w:eastAsia="cs-CZ"/>
              </w:rPr>
              <w:t>Informácie uvedené v žiadosti o príspevok.</w:t>
            </w:r>
          </w:p>
          <w:p w14:paraId="0481B2ED" w14:textId="095F4D38" w:rsidR="00997F82" w:rsidRPr="00ED66E5"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ED66E5">
              <w:rPr>
                <w:rFonts w:ascii="Arial" w:hAnsi="Arial" w:cs="Arial"/>
                <w:sz w:val="20"/>
                <w:szCs w:val="20"/>
                <w:lang w:eastAsia="cs-CZ"/>
              </w:rPr>
              <w:t>Osobitná príloha ŽoPr - Doklady preukazujúce finančnú spôsobilosť žiadateľa</w:t>
            </w:r>
            <w:r w:rsidR="00BF6C3A" w:rsidRPr="00ED66E5">
              <w:rPr>
                <w:rFonts w:ascii="Arial" w:hAnsi="Arial" w:cs="Arial"/>
                <w:sz w:val="20"/>
                <w:szCs w:val="20"/>
                <w:lang w:eastAsia="cs-CZ"/>
              </w:rPr>
              <w:t xml:space="preserve"> (ak relevantné)</w:t>
            </w:r>
            <w:r w:rsidRPr="00ED66E5">
              <w:rPr>
                <w:rFonts w:ascii="Arial" w:hAnsi="Arial" w:cs="Arial"/>
                <w:sz w:val="20"/>
                <w:szCs w:val="20"/>
                <w:lang w:eastAsia="cs-CZ"/>
              </w:rPr>
              <w:t>.</w:t>
            </w:r>
          </w:p>
          <w:p w14:paraId="7EB9E83D" w14:textId="1180243B" w:rsidR="00997F82" w:rsidRPr="00ED66E5" w:rsidRDefault="00997F82" w:rsidP="00CA18C8">
            <w:pPr>
              <w:spacing w:before="120" w:after="120" w:line="240" w:lineRule="auto"/>
              <w:ind w:left="85" w:right="85"/>
              <w:jc w:val="both"/>
              <w:rPr>
                <w:rFonts w:ascii="Arial" w:hAnsi="Arial" w:cs="Arial"/>
                <w:bCs/>
                <w:sz w:val="20"/>
                <w:szCs w:val="20"/>
              </w:rPr>
            </w:pPr>
            <w:bookmarkStart w:id="1" w:name="_Hlk500340823"/>
            <w:r w:rsidRPr="00ED66E5">
              <w:rPr>
                <w:rFonts w:ascii="Arial" w:hAnsi="Arial" w:cs="Arial"/>
                <w:bCs/>
                <w:sz w:val="20"/>
                <w:szCs w:val="20"/>
              </w:rPr>
              <w:t xml:space="preserve">Žiadateľ, </w:t>
            </w:r>
            <w:r w:rsidR="00BF6C3A" w:rsidRPr="00ED66E5">
              <w:rPr>
                <w:rFonts w:ascii="Arial" w:hAnsi="Arial" w:cs="Arial"/>
                <w:bCs/>
                <w:sz w:val="20"/>
                <w:szCs w:val="20"/>
              </w:rPr>
              <w:t xml:space="preserve">ktorý </w:t>
            </w:r>
            <w:r w:rsidRPr="00ED66E5">
              <w:rPr>
                <w:rFonts w:ascii="Arial" w:hAnsi="Arial" w:cs="Arial"/>
                <w:bCs/>
                <w:sz w:val="20"/>
                <w:szCs w:val="20"/>
              </w:rPr>
              <w:t xml:space="preserve">podľa podmienok financovania </w:t>
            </w:r>
            <w:r w:rsidR="00F8335C" w:rsidRPr="00ED66E5">
              <w:rPr>
                <w:rFonts w:ascii="Arial" w:hAnsi="Arial" w:cs="Arial"/>
                <w:bCs/>
                <w:sz w:val="20"/>
                <w:szCs w:val="20"/>
              </w:rPr>
              <w:t>žiada</w:t>
            </w:r>
            <w:r w:rsidR="00BF6C3A" w:rsidRPr="00ED66E5">
              <w:rPr>
                <w:rFonts w:ascii="Arial" w:hAnsi="Arial" w:cs="Arial"/>
                <w:bCs/>
                <w:sz w:val="20"/>
                <w:szCs w:val="20"/>
              </w:rPr>
              <w:t xml:space="preserve"> </w:t>
            </w:r>
            <w:r w:rsidRPr="00ED66E5">
              <w:rPr>
                <w:rFonts w:ascii="Arial" w:hAnsi="Arial" w:cs="Arial"/>
                <w:bCs/>
                <w:sz w:val="20"/>
                <w:szCs w:val="20"/>
              </w:rPr>
              <w:t>príspevok minimálne vo výške 90% oprávnených výdavkov</w:t>
            </w:r>
            <w:r w:rsidR="00BD7C47" w:rsidRPr="00ED66E5">
              <w:rPr>
                <w:rFonts w:ascii="Arial" w:hAnsi="Arial" w:cs="Arial"/>
                <w:bCs/>
                <w:sz w:val="20"/>
                <w:szCs w:val="20"/>
              </w:rPr>
              <w:t>,</w:t>
            </w:r>
            <w:r w:rsidRPr="00ED66E5">
              <w:rPr>
                <w:rFonts w:ascii="Arial" w:hAnsi="Arial" w:cs="Arial"/>
                <w:bCs/>
                <w:sz w:val="20"/>
                <w:szCs w:val="20"/>
              </w:rPr>
              <w:t xml:space="preserve"> v časti 10 Formulára ŽoPr čestne vyhlási, že zabezpečí spolufinancovanie projektu v potrebnej výške. Žiadateľ nepredkladá žiadnu osobitnú prílohu ŽoPr.</w:t>
            </w:r>
          </w:p>
          <w:bookmarkEnd w:id="1"/>
          <w:p w14:paraId="3D0F6A91" w14:textId="49193C03" w:rsidR="00997F82" w:rsidRPr="002B2A43" w:rsidRDefault="00997F82" w:rsidP="00CA18C8">
            <w:pPr>
              <w:spacing w:before="120" w:after="120" w:line="240" w:lineRule="auto"/>
              <w:ind w:left="85" w:right="85"/>
              <w:jc w:val="both"/>
              <w:rPr>
                <w:rFonts w:ascii="Arial" w:hAnsi="Arial" w:cs="Arial"/>
                <w:bCs/>
                <w:sz w:val="20"/>
                <w:szCs w:val="20"/>
              </w:rPr>
            </w:pPr>
            <w:r w:rsidRPr="00ED66E5">
              <w:rPr>
                <w:rFonts w:ascii="Arial" w:hAnsi="Arial" w:cs="Arial"/>
                <w:bCs/>
                <w:sz w:val="20"/>
                <w:szCs w:val="20"/>
              </w:rPr>
              <w:t xml:space="preserve">Žiadateľ, </w:t>
            </w:r>
            <w:r w:rsidR="00BF6C3A" w:rsidRPr="00ED66E5">
              <w:rPr>
                <w:rFonts w:ascii="Arial" w:hAnsi="Arial" w:cs="Arial"/>
                <w:bCs/>
                <w:sz w:val="20"/>
                <w:szCs w:val="20"/>
              </w:rPr>
              <w:t xml:space="preserve">ktorý </w:t>
            </w:r>
            <w:r w:rsidR="00F8335C" w:rsidRPr="00ED66E5">
              <w:rPr>
                <w:rFonts w:ascii="Arial" w:hAnsi="Arial" w:cs="Arial"/>
                <w:bCs/>
                <w:sz w:val="20"/>
                <w:szCs w:val="20"/>
              </w:rPr>
              <w:t>žiada</w:t>
            </w:r>
            <w:r w:rsidR="00BF6C3A" w:rsidRPr="00ED66E5">
              <w:rPr>
                <w:rFonts w:ascii="Arial" w:hAnsi="Arial" w:cs="Arial"/>
                <w:bCs/>
                <w:sz w:val="20"/>
                <w:szCs w:val="20"/>
              </w:rPr>
              <w:t xml:space="preserve"> </w:t>
            </w:r>
            <w:r w:rsidRPr="00ED66E5">
              <w:rPr>
                <w:rFonts w:ascii="Arial" w:hAnsi="Arial" w:cs="Arial"/>
                <w:bCs/>
                <w:sz w:val="20"/>
                <w:szCs w:val="20"/>
              </w:rPr>
              <w:t>príspevok vo výške nižšej ako 90%</w:t>
            </w:r>
            <w:r w:rsidR="003E1496" w:rsidRPr="00ED66E5">
              <w:rPr>
                <w:rFonts w:ascii="Arial" w:hAnsi="Arial" w:cs="Arial"/>
                <w:bCs/>
                <w:sz w:val="20"/>
                <w:szCs w:val="20"/>
              </w:rPr>
              <w:t>,</w:t>
            </w:r>
            <w:r w:rsidRPr="00ED66E5">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ED66E5"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ED66E5">
              <w:rPr>
                <w:rFonts w:ascii="Arial" w:hAnsi="Arial" w:cs="Arial"/>
                <w:b/>
                <w:bCs/>
                <w:sz w:val="20"/>
                <w:szCs w:val="20"/>
              </w:rPr>
              <w:t>Spôsob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ED66E5">
              <w:rPr>
                <w:rFonts w:ascii="Arial" w:hAnsi="Arial" w:cs="Arial"/>
                <w:bCs/>
                <w:sz w:val="20"/>
                <w:szCs w:val="20"/>
              </w:rPr>
              <w:t>MAS overí podmienku na základe čestného vyhlásenia, ktoré tvorí súčasť formulára ŽoPr a predloženej prílohy (ak relevantné)</w:t>
            </w:r>
            <w:r w:rsidRPr="002B2A43">
              <w:rPr>
                <w:rFonts w:ascii="Arial" w:hAnsi="Arial" w:cs="Arial"/>
                <w:bCs/>
                <w:sz w:val="20"/>
                <w:szCs w:val="20"/>
              </w:rPr>
              <w:t>.</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07BBFBD4"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9E03DC">
              <w:rPr>
                <w:rFonts w:ascii="Arial" w:hAnsi="Arial" w:cs="Arial"/>
                <w:bCs/>
                <w:sz w:val="20"/>
                <w:szCs w:val="20"/>
              </w:rPr>
              <w:t xml:space="preserve"> ktorým je obec,</w:t>
            </w:r>
            <w:r>
              <w:rPr>
                <w:rFonts w:ascii="Arial" w:hAnsi="Arial" w:cs="Arial"/>
                <w:bCs/>
                <w:sz w:val="20"/>
                <w:szCs w:val="20"/>
              </w:rPr>
              <w:t xml:space="preserve"> </w:t>
            </w:r>
            <w:r w:rsidRPr="00A047C9">
              <w:rPr>
                <w:rFonts w:ascii="Arial" w:hAnsi="Arial" w:cs="Arial"/>
                <w:bCs/>
                <w:sz w:val="20"/>
                <w:szCs w:val="20"/>
              </w:rPr>
              <w:t>musí mať</w:t>
            </w:r>
            <w:r w:rsidR="006773E0">
              <w:rPr>
                <w:rFonts w:ascii="Arial" w:hAnsi="Arial" w:cs="Arial"/>
                <w:bCs/>
                <w:sz w:val="20"/>
                <w:szCs w:val="20"/>
              </w:rPr>
              <w:t xml:space="preserve"> najneskôr ku dňu predloženia</w:t>
            </w:r>
            <w:r w:rsidR="000E0A16">
              <w:rPr>
                <w:rFonts w:ascii="Arial" w:hAnsi="Arial" w:cs="Arial"/>
                <w:bCs/>
                <w:sz w:val="20"/>
                <w:szCs w:val="20"/>
              </w:rPr>
              <w:t xml:space="preserve"> ŽoPr</w:t>
            </w:r>
            <w:r w:rsidRPr="00A047C9">
              <w:rPr>
                <w:rFonts w:ascii="Arial" w:hAnsi="Arial" w:cs="Arial"/>
                <w:bCs/>
                <w:sz w:val="20"/>
                <w:szCs w:val="20"/>
              </w:rPr>
              <w:t xml:space="preserve"> 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594B8564"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6426B84F" w:rsidR="00997F82" w:rsidRPr="005B3A2C" w:rsidRDefault="00997F82" w:rsidP="00BF1E8A">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w:t>
            </w:r>
            <w:r w:rsidR="00BF1E8A">
              <w:rPr>
                <w:rFonts w:ascii="Arial" w:hAnsi="Arial" w:cs="Arial"/>
                <w:b/>
                <w:sz w:val="20"/>
                <w:szCs w:val="20"/>
              </w:rPr>
              <w:t xml:space="preserve"> žiadateľa</w:t>
            </w:r>
            <w:r w:rsidRPr="005B3A2C">
              <w:rPr>
                <w:rFonts w:ascii="Arial" w:hAnsi="Arial" w:cs="Arial"/>
                <w:b/>
                <w:sz w:val="20"/>
                <w:szCs w:val="20"/>
              </w:rPr>
              <w:t>,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FD8E3CB"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0282EB4" w14:textId="1456C57E" w:rsidR="000E0A16" w:rsidRPr="00570315" w:rsidRDefault="00997F82" w:rsidP="000E0A16">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2CEB9F7C" w14:textId="40D7750E" w:rsidR="000E0A16" w:rsidRPr="00570315" w:rsidRDefault="000E0A16" w:rsidP="00CA18C8">
            <w:pPr>
              <w:pStyle w:val="Odsekzoznamu"/>
              <w:widowControl w:val="0"/>
              <w:spacing w:before="240" w:after="120" w:line="240" w:lineRule="auto"/>
              <w:ind w:left="85" w:right="85"/>
              <w:contextualSpacing w:val="0"/>
              <w:jc w:val="both"/>
              <w:rPr>
                <w:rFonts w:ascii="Arial" w:hAnsi="Arial" w:cs="Arial"/>
                <w:sz w:val="20"/>
                <w:szCs w:val="20"/>
              </w:rPr>
            </w:pPr>
            <w:r w:rsidRPr="00570315">
              <w:rPr>
                <w:rFonts w:ascii="Arial" w:hAnsi="Arial" w:cs="Arial"/>
                <w:sz w:val="20"/>
                <w:szCs w:val="20"/>
              </w:rPr>
              <w:t>Podmienka sa nevz</w:t>
            </w:r>
            <w:r>
              <w:rPr>
                <w:rFonts w:ascii="Arial" w:hAnsi="Arial" w:cs="Arial"/>
                <w:sz w:val="20"/>
                <w:szCs w:val="20"/>
              </w:rPr>
              <w:t>t</w:t>
            </w:r>
            <w:r w:rsidRPr="00570315">
              <w:rPr>
                <w:rFonts w:ascii="Arial" w:hAnsi="Arial" w:cs="Arial"/>
                <w:sz w:val="20"/>
                <w:szCs w:val="20"/>
              </w:rPr>
              <w:t>ahu</w:t>
            </w:r>
            <w:r>
              <w:rPr>
                <w:rFonts w:ascii="Arial" w:hAnsi="Arial" w:cs="Arial"/>
                <w:sz w:val="20"/>
                <w:szCs w:val="20"/>
              </w:rPr>
              <w:t>je na štatutárny orgán obce.</w:t>
            </w:r>
          </w:p>
          <w:p w14:paraId="086DD7E9" w14:textId="228D9721"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E73C48" w14:textId="7CD4374A" w:rsidR="00C94378" w:rsidRPr="00B4541A" w:rsidRDefault="00997F82">
            <w:pPr>
              <w:pStyle w:val="Odsekzoznamu"/>
              <w:widowControl w:val="0"/>
              <w:spacing w:before="60" w:after="60" w:line="240" w:lineRule="auto"/>
              <w:ind w:left="85" w:right="85"/>
              <w:contextualSpacing w:val="0"/>
              <w:jc w:val="both"/>
            </w:pPr>
            <w:r w:rsidRPr="002F75C7">
              <w:rPr>
                <w:rFonts w:ascii="Arial" w:hAnsi="Arial" w:cs="Arial"/>
                <w:bCs/>
                <w:sz w:val="20"/>
                <w:szCs w:val="20"/>
              </w:rPr>
              <w:t xml:space="preserve">- Výpis z registra trestov </w:t>
            </w:r>
            <w:r>
              <w:rPr>
                <w:rFonts w:ascii="Arial" w:hAnsi="Arial" w:cs="Arial"/>
                <w:bCs/>
                <w:sz w:val="20"/>
                <w:szCs w:val="20"/>
              </w:rPr>
              <w:t>fyzických osôb</w:t>
            </w:r>
            <w:r w:rsidR="00584608">
              <w:rPr>
                <w:rFonts w:ascii="Arial" w:hAnsi="Arial" w:cs="Arial"/>
                <w:bCs/>
                <w:sz w:val="20"/>
                <w:szCs w:val="20"/>
              </w:rPr>
              <w:t>,</w:t>
            </w:r>
          </w:p>
          <w:p w14:paraId="2BF5C9FF" w14:textId="0F62ED8A"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0DD22B91" w:rsidR="00997F82" w:rsidRPr="00925544" w:rsidRDefault="00997F82" w:rsidP="00BB4E6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B4541A">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43EC5"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3" w:name="_Hlk34590566"/>
            <w:r w:rsidRPr="00643EC5">
              <w:rPr>
                <w:rFonts w:ascii="Arial" w:hAnsi="Arial" w:cs="Arial"/>
                <w:b/>
                <w:sz w:val="20"/>
                <w:szCs w:val="20"/>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bookmarkEnd w:id="3"/>
          </w:p>
        </w:tc>
      </w:tr>
      <w:tr w:rsidR="00997F82" w:rsidRPr="006A79F0" w14:paraId="69910F10" w14:textId="77777777" w:rsidTr="00687273">
        <w:tc>
          <w:tcPr>
            <w:tcW w:w="9776" w:type="dxa"/>
            <w:shd w:val="clear" w:color="auto" w:fill="auto"/>
          </w:tcPr>
          <w:p w14:paraId="2C4AE03F" w14:textId="77777777" w:rsidR="00997F82" w:rsidRPr="00643EC5"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643EC5">
              <w:rPr>
                <w:rFonts w:ascii="Arial" w:hAnsi="Arial" w:cs="Arial"/>
                <w:b/>
                <w:bCs/>
                <w:sz w:val="20"/>
                <w:szCs w:val="20"/>
              </w:rPr>
              <w:t xml:space="preserve">Opis podmienky: </w:t>
            </w:r>
          </w:p>
          <w:p w14:paraId="4F89A03C" w14:textId="77777777" w:rsidR="00997F82" w:rsidRPr="00643EC5"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643EC5">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 Podmienka sa nevzťahuje na právnické osoby, ktoré sú vymedzené v § 5 zákona č. 91/2016 Z. z. o trestnej zodpovednosti právnických osôb a o zmene a doplnení niektorých zákonov.</w:t>
            </w:r>
          </w:p>
          <w:p w14:paraId="6DD50558" w14:textId="52DE1937" w:rsidR="00997F82" w:rsidRPr="00643EC5" w:rsidRDefault="00421F08" w:rsidP="0036248B">
            <w:pPr>
              <w:pStyle w:val="Odsekzoznamu"/>
              <w:spacing w:before="120" w:after="120" w:line="240" w:lineRule="auto"/>
              <w:ind w:left="85" w:right="85"/>
              <w:jc w:val="both"/>
              <w:rPr>
                <w:rFonts w:ascii="Arial" w:hAnsi="Arial" w:cs="Arial"/>
                <w:bCs/>
                <w:sz w:val="20"/>
                <w:szCs w:val="20"/>
              </w:rPr>
            </w:pPr>
            <w:r w:rsidRPr="00643EC5">
              <w:rPr>
                <w:rFonts w:ascii="Arial" w:hAnsi="Arial" w:cs="Arial"/>
                <w:bCs/>
                <w:sz w:val="20"/>
                <w:szCs w:val="20"/>
              </w:rPr>
              <w:t>S</w:t>
            </w:r>
            <w:r w:rsidR="00997F82" w:rsidRPr="00643EC5">
              <w:rPr>
                <w:rFonts w:ascii="Arial" w:hAnsi="Arial" w:cs="Arial"/>
                <w:bCs/>
                <w:sz w:val="20"/>
                <w:szCs w:val="20"/>
              </w:rPr>
              <w:t> ohľadom na oprávnené právne formy žiadateľov sa táto podmienka nevzťahuje na obce podľa zákona č.</w:t>
            </w:r>
            <w:r w:rsidR="00687273" w:rsidRPr="00643EC5">
              <w:rPr>
                <w:rFonts w:ascii="Arial" w:hAnsi="Arial" w:cs="Arial"/>
                <w:bCs/>
                <w:sz w:val="20"/>
                <w:szCs w:val="20"/>
              </w:rPr>
              <w:t> </w:t>
            </w:r>
            <w:r w:rsidR="00997F82" w:rsidRPr="00643EC5">
              <w:rPr>
                <w:rFonts w:ascii="Arial" w:hAnsi="Arial" w:cs="Arial"/>
                <w:bCs/>
                <w:sz w:val="20"/>
                <w:szCs w:val="20"/>
              </w:rPr>
              <w:t>369/1990 Zb. o obecnom zriadení</w:t>
            </w:r>
            <w:r w:rsidR="004F2597" w:rsidRPr="00643EC5">
              <w:rPr>
                <w:rFonts w:ascii="Arial" w:hAnsi="Arial" w:cs="Arial"/>
                <w:bCs/>
                <w:sz w:val="20"/>
                <w:szCs w:val="20"/>
              </w:rPr>
              <w:t>.</w:t>
            </w:r>
          </w:p>
          <w:p w14:paraId="203B0239" w14:textId="77777777" w:rsidR="00997F82" w:rsidRPr="00643EC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643EC5">
              <w:rPr>
                <w:rFonts w:ascii="Arial" w:hAnsi="Arial" w:cs="Arial"/>
                <w:b/>
                <w:bCs/>
                <w:sz w:val="20"/>
                <w:szCs w:val="20"/>
              </w:rPr>
              <w:t>Forma preukázania:</w:t>
            </w:r>
          </w:p>
          <w:p w14:paraId="12D104EC" w14:textId="77777777" w:rsidR="00997F82" w:rsidRPr="00643EC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643EC5">
              <w:rPr>
                <w:rFonts w:ascii="Arial" w:hAnsi="Arial" w:cs="Arial"/>
                <w:bCs/>
                <w:sz w:val="20"/>
                <w:szCs w:val="20"/>
              </w:rPr>
              <w:t>Nevyžaduje sa.</w:t>
            </w:r>
          </w:p>
          <w:p w14:paraId="77B69EC2" w14:textId="77777777" w:rsidR="00997F82" w:rsidRPr="00643EC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643EC5">
              <w:rPr>
                <w:rFonts w:ascii="Arial" w:hAnsi="Arial" w:cs="Arial"/>
                <w:b/>
                <w:bCs/>
                <w:sz w:val="20"/>
                <w:szCs w:val="20"/>
              </w:rPr>
              <w:t>Spôsob overenia:</w:t>
            </w:r>
          </w:p>
          <w:p w14:paraId="33F56E31" w14:textId="77777777" w:rsidR="00997F82" w:rsidRPr="00643EC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643EC5">
              <w:rPr>
                <w:rFonts w:ascii="Arial" w:hAnsi="Arial" w:cs="Arial"/>
                <w:bCs/>
                <w:sz w:val="20"/>
                <w:szCs w:val="20"/>
              </w:rPr>
              <w:t xml:space="preserve">MAS overí splnenie podmienky bez súčinnosti žiadateľa, prostredníctvom informácií dostupných na: </w:t>
            </w:r>
            <w:hyperlink r:id="rId12" w:history="1">
              <w:r w:rsidRPr="00643EC5">
                <w:rPr>
                  <w:rStyle w:val="Hypertextovprepojenie"/>
                  <w:rFonts w:cs="Arial"/>
                  <w:bCs/>
                  <w:sz w:val="20"/>
                  <w:szCs w:val="20"/>
                </w:rPr>
                <w:t>https://esluzby.genpro.gov.sk/zoznam-odsudenych-pravnickych-osob</w:t>
              </w:r>
            </w:hyperlink>
            <w:r w:rsidRPr="00643EC5">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74001A58">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74001A58">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211008B7" w:rsidR="00997F82" w:rsidRDefault="00E1124A" w:rsidP="74001A58">
            <w:pPr>
              <w:pStyle w:val="Odsekzoznamu"/>
              <w:widowControl w:val="0"/>
              <w:spacing w:before="120" w:after="120" w:line="240" w:lineRule="auto"/>
              <w:ind w:left="85" w:right="85"/>
              <w:jc w:val="both"/>
              <w:rPr>
                <w:rFonts w:ascii="Arial" w:hAnsi="Arial" w:cs="Arial"/>
                <w:sz w:val="20"/>
                <w:szCs w:val="20"/>
              </w:rPr>
            </w:pPr>
            <w:r>
              <w:rPr>
                <w:rFonts w:ascii="Arial" w:hAnsi="Arial" w:cs="Arial"/>
                <w:sz w:val="20"/>
                <w:szCs w:val="20"/>
              </w:rPr>
              <w:t>P</w:t>
            </w:r>
            <w:r w:rsidR="74001A58" w:rsidRPr="74001A58">
              <w:rPr>
                <w:rFonts w:ascii="Arial" w:hAnsi="Arial" w:cs="Arial"/>
                <w:sz w:val="20"/>
                <w:szCs w:val="20"/>
              </w:rPr>
              <w:t xml:space="preserve">rojekt musí byť vo vecnom súlade s </w:t>
            </w:r>
            <w:r>
              <w:rPr>
                <w:rFonts w:ascii="Arial" w:hAnsi="Arial" w:cs="Arial"/>
                <w:sz w:val="20"/>
                <w:szCs w:val="20"/>
              </w:rPr>
              <w:t>aktivitou</w:t>
            </w:r>
          </w:p>
          <w:p w14:paraId="0130A787" w14:textId="78D19E28" w:rsidR="00997F82" w:rsidRDefault="00000000" w:rsidP="00183589">
            <w:pPr>
              <w:pStyle w:val="Odsekzoznamu"/>
              <w:widowControl w:val="0"/>
              <w:spacing w:before="120" w:after="120" w:line="240" w:lineRule="auto"/>
              <w:ind w:left="85" w:right="85"/>
              <w:contextualSpacing w:val="0"/>
              <w:jc w:val="both"/>
              <w:rPr>
                <w:rFonts w:ascii="Arial" w:hAnsi="Arial" w:cs="Arial"/>
                <w:bCs/>
                <w:sz w:val="20"/>
                <w:szCs w:val="20"/>
              </w:rPr>
            </w:pP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B51BC8">
                  <w:rPr>
                    <w:rFonts w:ascii="Arial" w:hAnsi="Arial" w:cs="Arial"/>
                    <w:sz w:val="22"/>
                  </w:rPr>
                  <w:t>B1 Investície do cyklistických trás a súvisiacej podpornej infraštruktúry</w:t>
                </w:r>
              </w:sdtContent>
            </w:sdt>
          </w:p>
          <w:p w14:paraId="4F0B7C6B" w14:textId="5A33733D" w:rsidR="00997F82" w:rsidRDefault="00E1124A"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Tak, ako je zadefinovaná v </w:t>
            </w:r>
            <w:r w:rsidR="00997F82">
              <w:rPr>
                <w:rFonts w:ascii="Arial" w:hAnsi="Arial" w:cs="Arial"/>
                <w:bCs/>
                <w:sz w:val="20"/>
                <w:szCs w:val="20"/>
              </w:rPr>
              <w:t>príloh</w:t>
            </w:r>
            <w:r>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w:t>
            </w:r>
            <w:r>
              <w:rPr>
                <w:rFonts w:ascii="Arial" w:hAnsi="Arial" w:cs="Arial"/>
                <w:bCs/>
                <w:sz w:val="20"/>
                <w:szCs w:val="20"/>
              </w:rPr>
              <w:t>nej</w:t>
            </w:r>
            <w:r w:rsidR="00997F82" w:rsidRPr="007C7A83">
              <w:rPr>
                <w:rFonts w:ascii="Arial" w:hAnsi="Arial" w:cs="Arial"/>
                <w:bCs/>
                <w:sz w:val="20"/>
                <w:szCs w:val="20"/>
              </w:rPr>
              <w:t xml:space="preserve"> aktiv</w:t>
            </w:r>
            <w:r>
              <w:rPr>
                <w:rFonts w:ascii="Arial" w:hAnsi="Arial" w:cs="Arial"/>
                <w:bCs/>
                <w:sz w:val="20"/>
                <w:szCs w:val="20"/>
              </w:rPr>
              <w:t>ity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 xml:space="preserve">oprávnených </w:t>
            </w:r>
            <w:r w:rsidR="00997F82" w:rsidRPr="007C7A83">
              <w:rPr>
                <w:rFonts w:ascii="Arial" w:hAnsi="Arial" w:cs="Arial"/>
                <w:bCs/>
                <w:sz w:val="20"/>
                <w:szCs w:val="20"/>
              </w:rPr>
              <w:lastRenderedPageBreak/>
              <w:t>výdavkov</w:t>
            </w:r>
            <w:r w:rsidR="00997F82">
              <w:rPr>
                <w:rFonts w:ascii="Arial" w:hAnsi="Arial" w:cs="Arial"/>
                <w:bCs/>
                <w:sz w:val="20"/>
                <w:szCs w:val="20"/>
              </w:rPr>
              <w:t>.</w:t>
            </w:r>
          </w:p>
          <w:p w14:paraId="10AB2E56" w14:textId="67EBF073" w:rsidR="002F4A1C" w:rsidRDefault="002F4A1C" w:rsidP="002F4A1C">
            <w:pPr>
              <w:pStyle w:val="Odsekzoznamu"/>
              <w:widowControl w:val="0"/>
              <w:spacing w:before="120" w:after="120" w:line="240" w:lineRule="auto"/>
              <w:ind w:left="85" w:right="85"/>
              <w:jc w:val="both"/>
              <w:rPr>
                <w:rFonts w:ascii="Arial" w:hAnsi="Arial"/>
                <w:bCs/>
                <w:sz w:val="20"/>
                <w:szCs w:val="20"/>
              </w:rPr>
            </w:pPr>
            <w:r>
              <w:rPr>
                <w:rFonts w:ascii="Arial" w:hAnsi="Arial"/>
                <w:bCs/>
                <w:sz w:val="20"/>
                <w:szCs w:val="20"/>
              </w:rPr>
              <w:t xml:space="preserve">Žiadateľ je povinný ukončiť realizáciu projektu a predložiť záverečnú žiadosť o platbu do 9 mesiacov od nadobudnutia účinnosti zmluvy o poskytnutí príspevku, najneskôr však do </w:t>
            </w:r>
            <w:r w:rsidR="00162435">
              <w:rPr>
                <w:rFonts w:ascii="Arial" w:hAnsi="Arial"/>
                <w:bCs/>
                <w:sz w:val="20"/>
                <w:szCs w:val="20"/>
              </w:rPr>
              <w:t>15</w:t>
            </w:r>
            <w:r>
              <w:rPr>
                <w:rFonts w:ascii="Arial" w:hAnsi="Arial"/>
                <w:bCs/>
                <w:sz w:val="20"/>
                <w:szCs w:val="20"/>
              </w:rPr>
              <w:t xml:space="preserve">. </w:t>
            </w:r>
            <w:r w:rsidR="00195869">
              <w:rPr>
                <w:rFonts w:ascii="Arial" w:hAnsi="Arial"/>
                <w:bCs/>
                <w:sz w:val="20"/>
                <w:szCs w:val="20"/>
              </w:rPr>
              <w:t>1</w:t>
            </w:r>
            <w:r w:rsidR="00162435">
              <w:rPr>
                <w:rFonts w:ascii="Arial" w:hAnsi="Arial"/>
                <w:bCs/>
                <w:sz w:val="20"/>
                <w:szCs w:val="20"/>
              </w:rPr>
              <w:t>1</w:t>
            </w:r>
            <w:r>
              <w:rPr>
                <w:rFonts w:ascii="Arial" w:hAnsi="Arial"/>
                <w:bCs/>
                <w:sz w:val="20"/>
                <w:szCs w:val="20"/>
              </w:rPr>
              <w:t>. 2023. Realizácia projektu sa považuje za ukončenú v kalendárny deň, keď bol predmet projektu dodaný (dodané všetky tovary, poskytnuté všetky služby a/alebo zrealizované všetky stavebné práce, ktoré tvoria predmet projektu).</w:t>
            </w:r>
          </w:p>
          <w:p w14:paraId="776E0238" w14:textId="77777777" w:rsidR="002F4A1C" w:rsidRPr="00570315" w:rsidRDefault="002F4A1C" w:rsidP="00570315">
            <w:pPr>
              <w:pStyle w:val="Odsekzoznamu"/>
              <w:widowControl w:val="0"/>
              <w:spacing w:before="120" w:after="120" w:line="240" w:lineRule="auto"/>
              <w:ind w:left="85" w:right="85"/>
              <w:jc w:val="both"/>
              <w:rPr>
                <w:rFonts w:ascii="Arial" w:hAnsi="Arial"/>
                <w:bCs/>
                <w:sz w:val="20"/>
                <w:szCs w:val="20"/>
              </w:rPr>
            </w:pP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4481813D" w14:textId="77777777" w:rsidR="002F4A1C" w:rsidRDefault="00997F82" w:rsidP="002F4A1C">
            <w:pPr>
              <w:pStyle w:val="Odsekzoznamu"/>
              <w:widowControl w:val="0"/>
              <w:spacing w:after="120" w:line="240" w:lineRule="auto"/>
              <w:ind w:left="85" w:right="85"/>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7014AC15" w14:textId="4D0775EB" w:rsidR="002F4A1C" w:rsidRDefault="002F4A1C" w:rsidP="002F4A1C">
            <w:pPr>
              <w:pStyle w:val="Odsekzoznamu"/>
              <w:widowControl w:val="0"/>
              <w:spacing w:after="120" w:line="240" w:lineRule="auto"/>
              <w:ind w:left="85" w:right="85"/>
              <w:jc w:val="both"/>
              <w:rPr>
                <w:rFonts w:ascii="Arial" w:hAnsi="Arial"/>
                <w:bCs/>
                <w:sz w:val="20"/>
                <w:szCs w:val="20"/>
              </w:rPr>
            </w:pPr>
            <w:r>
              <w:rPr>
                <w:rFonts w:ascii="Arial" w:hAnsi="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sidR="000B4ED0">
              <w:rPr>
                <w:rFonts w:ascii="Arial" w:hAnsi="Arial"/>
                <w:bCs/>
                <w:sz w:val="20"/>
                <w:szCs w:val="20"/>
              </w:rPr>
              <w:t>15</w:t>
            </w:r>
            <w:r>
              <w:rPr>
                <w:rFonts w:ascii="Arial" w:hAnsi="Arial"/>
                <w:bCs/>
                <w:sz w:val="20"/>
                <w:szCs w:val="20"/>
              </w:rPr>
              <w:t xml:space="preserve">. </w:t>
            </w:r>
            <w:r w:rsidR="00195869">
              <w:rPr>
                <w:rFonts w:ascii="Arial" w:hAnsi="Arial"/>
                <w:bCs/>
                <w:sz w:val="20"/>
                <w:szCs w:val="20"/>
              </w:rPr>
              <w:t>1</w:t>
            </w:r>
            <w:r w:rsidR="000B4ED0">
              <w:rPr>
                <w:rFonts w:ascii="Arial" w:hAnsi="Arial"/>
                <w:bCs/>
                <w:sz w:val="20"/>
                <w:szCs w:val="20"/>
              </w:rPr>
              <w:t>1</w:t>
            </w:r>
            <w:r>
              <w:rPr>
                <w:rFonts w:ascii="Arial" w:hAnsi="Arial"/>
                <w:bCs/>
                <w:sz w:val="20"/>
                <w:szCs w:val="20"/>
              </w:rPr>
              <w:t>. 2023.</w:t>
            </w:r>
          </w:p>
          <w:p w14:paraId="0994D4F2" w14:textId="641A862E" w:rsidR="002F4A1C" w:rsidRPr="00570315" w:rsidRDefault="002F4A1C" w:rsidP="002F4A1C">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4F0D43A"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2F4A1C">
              <w:rPr>
                <w:rFonts w:ascii="Arial" w:hAnsi="Arial"/>
                <w:bCs/>
                <w:sz w:val="20"/>
                <w:szCs w:val="20"/>
              </w:rPr>
              <w:t>overí znenie čestného vyhlásenia, ktoré tvorí súčasť formulára ŽoPr a</w:t>
            </w:r>
            <w:r w:rsidR="002F4A1C">
              <w:rPr>
                <w:rFonts w:ascii="Arial" w:hAnsi="Arial" w:cs="Arial"/>
                <w:bCs/>
                <w:sz w:val="20"/>
                <w:szCs w:val="20"/>
              </w:rPr>
              <w:t xml:space="preserve">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74001A58">
        <w:trPr>
          <w:trHeight w:val="287"/>
        </w:trPr>
        <w:tc>
          <w:tcPr>
            <w:tcW w:w="9776" w:type="dxa"/>
            <w:shd w:val="clear" w:color="auto" w:fill="F2F2F2" w:themeFill="background1" w:themeFillShade="F2"/>
            <w:vAlign w:val="center"/>
          </w:tcPr>
          <w:p w14:paraId="5780EE49" w14:textId="5A4F57E4" w:rsidR="00997F82" w:rsidRPr="006D71F3" w:rsidRDefault="74001A58" w:rsidP="74001A58">
            <w:pPr>
              <w:pStyle w:val="Odsekzoznamu"/>
              <w:keepNext/>
              <w:numPr>
                <w:ilvl w:val="0"/>
                <w:numId w:val="6"/>
              </w:numPr>
              <w:spacing w:before="120" w:after="120" w:line="240" w:lineRule="auto"/>
              <w:ind w:left="504" w:right="85" w:hanging="357"/>
              <w:rPr>
                <w:rFonts w:ascii="Arial" w:hAnsi="Arial" w:cs="Arial"/>
                <w:b/>
                <w:bCs/>
                <w:sz w:val="20"/>
                <w:szCs w:val="20"/>
              </w:rPr>
            </w:pPr>
            <w:r w:rsidRPr="74001A58">
              <w:rPr>
                <w:rFonts w:ascii="Arial" w:hAnsi="Arial" w:cs="Arial"/>
                <w:b/>
                <w:bCs/>
                <w:sz w:val="20"/>
                <w:szCs w:val="20"/>
              </w:rPr>
              <w:lastRenderedPageBreak/>
              <w:t>Podmienka, že žiadateľ nezačal realizáciu projektu pred predložením ŽoPr na MAS</w:t>
            </w:r>
          </w:p>
        </w:tc>
      </w:tr>
      <w:tr w:rsidR="00997F82" w:rsidRPr="006A79F0" w14:paraId="106D644A" w14:textId="77777777" w:rsidTr="74001A58">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64F4180A"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Žiadateľ nesmie začať realizáciu projektu pred</w:t>
            </w:r>
            <w:r w:rsidR="000C2470">
              <w:rPr>
                <w:rFonts w:ascii="Arial" w:hAnsi="Arial" w:cs="Arial"/>
                <w:sz w:val="20"/>
                <w:szCs w:val="20"/>
              </w:rPr>
              <w:t>predložením ŽoPr na MAS.</w:t>
            </w:r>
            <w:r w:rsidRPr="74001A58">
              <w:rPr>
                <w:rFonts w:ascii="Arial" w:hAnsi="Arial" w:cs="Arial"/>
                <w:sz w:val="20"/>
                <w:szCs w:val="20"/>
              </w:rPr>
              <w:t>.</w:t>
            </w:r>
          </w:p>
          <w:p w14:paraId="3E390E2C" w14:textId="034B2987"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Pod začatím realizácie projektu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41B6C321"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Prípravné práce ako napr. vypracovanie projektovej dokumentácie a úkony súvisiace so získavaním povolení a realizácia verejného obstarávania sa nepokladajú za realizáciu projektu.</w:t>
            </w:r>
          </w:p>
          <w:p w14:paraId="39733C18" w14:textId="7F27E54B"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r w:rsidR="00AC6A7E">
              <w:rPr>
                <w:rFonts w:ascii="Arial" w:hAnsi="Arial" w:cs="Arial"/>
                <w:bCs/>
                <w:sz w:val="20"/>
                <w:szCs w:val="20"/>
              </w:rPr>
              <w:t>dáva</w:t>
            </w:r>
            <w:r w:rsidRPr="002123FB">
              <w:rPr>
                <w:rFonts w:ascii="Arial" w:hAnsi="Arial" w:cs="Arial"/>
                <w:bCs/>
                <w:sz w:val="20"/>
                <w:szCs w:val="20"/>
              </w:rPr>
              <w:t xml:space="preserve"> žiadateľovi</w:t>
            </w:r>
            <w:r w:rsidR="00AC6A7E">
              <w:rPr>
                <w:rFonts w:ascii="Arial" w:hAnsi="Arial" w:cs="Arial"/>
                <w:bCs/>
                <w:sz w:val="20"/>
                <w:szCs w:val="20"/>
              </w:rPr>
              <w:t xml:space="preserve"> na zváženie odkonzultovať s MAS možnosť</w:t>
            </w:r>
            <w:r w:rsidRPr="002123FB">
              <w:rPr>
                <w:rFonts w:ascii="Arial" w:hAnsi="Arial" w:cs="Arial"/>
                <w:bCs/>
                <w:sz w:val="20"/>
                <w:szCs w:val="20"/>
              </w:rPr>
              <w:t>, aby:</w:t>
            </w:r>
          </w:p>
          <w:p w14:paraId="286D6C13" w14:textId="4D19F7C1" w:rsidR="002404F1" w:rsidRDefault="74001A58" w:rsidP="002404F1">
            <w:pPr>
              <w:pStyle w:val="Odsekzoznamu"/>
              <w:numPr>
                <w:ilvl w:val="0"/>
                <w:numId w:val="56"/>
              </w:numPr>
              <w:spacing w:before="120" w:after="120" w:line="240" w:lineRule="auto"/>
              <w:ind w:right="85"/>
              <w:jc w:val="both"/>
              <w:rPr>
                <w:rFonts w:ascii="Arial" w:hAnsi="Arial" w:cs="Arial"/>
                <w:sz w:val="20"/>
                <w:szCs w:val="20"/>
              </w:rPr>
            </w:pPr>
            <w:r w:rsidRPr="74001A58">
              <w:rPr>
                <w:rFonts w:ascii="Arial" w:hAnsi="Arial" w:cs="Arial"/>
                <w:sz w:val="20"/>
                <w:szCs w:val="20"/>
              </w:rPr>
              <w:t>naviazal účinnosť zmluvy s dodávateľom na odkladaciu podmienku tak, aby nevznikli pochybnosti o tom, či realizácia projektu začala  pred predložením ŽoPr na MAS napr.:</w:t>
            </w:r>
          </w:p>
          <w:p w14:paraId="122DC67D" w14:textId="77777777" w:rsidR="002404F1" w:rsidRPr="00570315" w:rsidRDefault="002404F1" w:rsidP="00570315">
            <w:pPr>
              <w:pStyle w:val="Odsekzoznamu"/>
              <w:spacing w:before="120" w:after="120" w:line="240" w:lineRule="auto"/>
              <w:ind w:left="502" w:right="85"/>
              <w:jc w:val="both"/>
              <w:rPr>
                <w:rFonts w:ascii="Arial" w:hAnsi="Arial" w:cs="Arial"/>
                <w:sz w:val="20"/>
                <w:szCs w:val="20"/>
              </w:rPr>
            </w:pPr>
          </w:p>
          <w:p w14:paraId="6EE7C23A" w14:textId="289F363B" w:rsidR="00580E7F" w:rsidRDefault="74001A58" w:rsidP="00580E7F">
            <w:pPr>
              <w:pStyle w:val="Odsekzoznamu"/>
              <w:numPr>
                <w:ilvl w:val="1"/>
                <w:numId w:val="56"/>
              </w:numPr>
              <w:spacing w:before="120" w:after="120" w:line="240" w:lineRule="auto"/>
              <w:ind w:right="85"/>
              <w:jc w:val="both"/>
              <w:rPr>
                <w:rFonts w:ascii="Arial" w:hAnsi="Arial" w:cs="Arial"/>
                <w:sz w:val="20"/>
                <w:szCs w:val="20"/>
              </w:rPr>
            </w:pPr>
            <w:r w:rsidRPr="74001A58">
              <w:rPr>
                <w:rFonts w:ascii="Arial" w:hAnsi="Arial" w:cs="Arial"/>
                <w:sz w:val="20"/>
                <w:szCs w:val="20"/>
              </w:rPr>
              <w:t>naviazať účinnosť zmluvy s dodávateľom na moment predloženia</w:t>
            </w:r>
            <w:r w:rsidR="002404F1">
              <w:rPr>
                <w:rFonts w:ascii="Arial" w:hAnsi="Arial" w:cs="Arial"/>
                <w:sz w:val="20"/>
                <w:szCs w:val="20"/>
              </w:rPr>
              <w:t xml:space="preserve"> ŽoPr na MAS,</w:t>
            </w:r>
          </w:p>
          <w:p w14:paraId="23ABB3A5" w14:textId="11F70491" w:rsidR="00997F82" w:rsidRPr="00570315" w:rsidRDefault="00580E7F" w:rsidP="00580E7F">
            <w:pPr>
              <w:pStyle w:val="Odsekzoznamu"/>
              <w:numPr>
                <w:ilvl w:val="1"/>
                <w:numId w:val="56"/>
              </w:numPr>
              <w:spacing w:before="120" w:after="120" w:line="240" w:lineRule="auto"/>
              <w:ind w:right="85"/>
              <w:jc w:val="both"/>
              <w:rPr>
                <w:rFonts w:ascii="Arial" w:hAnsi="Arial" w:cs="Arial"/>
                <w:sz w:val="20"/>
                <w:szCs w:val="20"/>
              </w:rPr>
            </w:pPr>
            <w:r>
              <w:rPr>
                <w:rFonts w:ascii="Arial" w:hAnsi="Arial" w:cs="Arial"/>
                <w:sz w:val="20"/>
                <w:szCs w:val="20"/>
              </w:rPr>
              <w:t xml:space="preserve">naviazať účinnosť zmluvy </w:t>
            </w:r>
            <w:r w:rsidR="74001A58" w:rsidRPr="00570315">
              <w:rPr>
                <w:rFonts w:ascii="Arial" w:hAnsi="Arial" w:cs="Arial"/>
                <w:sz w:val="20"/>
                <w:szCs w:val="20"/>
              </w:rPr>
              <w:t>s dodávateľom na výsledok kontroly verejného obstarávania</w:t>
            </w:r>
            <w:r w:rsidR="00667FF8">
              <w:rPr>
                <w:rFonts w:ascii="Arial" w:hAnsi="Arial" w:cs="Arial"/>
                <w:sz w:val="20"/>
                <w:szCs w:val="20"/>
              </w:rPr>
              <w:t xml:space="preserve"> </w:t>
            </w:r>
            <w:r w:rsidR="74001A58" w:rsidRPr="00570315">
              <w:rPr>
                <w:rFonts w:ascii="Arial" w:hAnsi="Arial" w:cs="Arial"/>
                <w:sz w:val="20"/>
                <w:szCs w:val="20"/>
              </w:rPr>
              <w:t>/</w:t>
            </w:r>
            <w:r w:rsidR="00667FF8">
              <w:rPr>
                <w:rFonts w:ascii="Arial" w:hAnsi="Arial" w:cs="Arial"/>
                <w:sz w:val="20"/>
                <w:szCs w:val="20"/>
              </w:rPr>
              <w:t xml:space="preserve"> </w:t>
            </w:r>
            <w:r w:rsidR="74001A58" w:rsidRPr="00570315">
              <w:rPr>
                <w:rFonts w:ascii="Arial" w:hAnsi="Arial" w:cs="Arial"/>
                <w:sz w:val="20"/>
                <w:szCs w:val="20"/>
              </w:rPr>
              <w:t>obstarávania bez identifikácie nedostatkov vo verejnom obstarávaní</w:t>
            </w:r>
            <w:r w:rsidR="00667FF8">
              <w:rPr>
                <w:rFonts w:ascii="Arial" w:hAnsi="Arial" w:cs="Arial"/>
                <w:sz w:val="20"/>
                <w:szCs w:val="20"/>
              </w:rPr>
              <w:t xml:space="preserve"> </w:t>
            </w:r>
            <w:r w:rsidR="74001A58" w:rsidRPr="00570315">
              <w:rPr>
                <w:rFonts w:ascii="Arial" w:hAnsi="Arial" w:cs="Arial"/>
                <w:sz w:val="20"/>
                <w:szCs w:val="20"/>
              </w:rPr>
              <w:t>/</w:t>
            </w:r>
            <w:r w:rsidR="00667FF8">
              <w:rPr>
                <w:rFonts w:ascii="Arial" w:hAnsi="Arial" w:cs="Arial"/>
                <w:sz w:val="20"/>
                <w:szCs w:val="20"/>
              </w:rPr>
              <w:t xml:space="preserve"> </w:t>
            </w:r>
            <w:r w:rsidR="74001A58" w:rsidRPr="00570315">
              <w:rPr>
                <w:rFonts w:ascii="Arial" w:hAnsi="Arial" w:cs="Arial"/>
                <w:sz w:val="20"/>
                <w:szCs w:val="20"/>
              </w:rPr>
              <w:t>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7EF03D49" w:rsidR="00997F82" w:rsidRPr="002123FB" w:rsidRDefault="74001A58" w:rsidP="74001A58">
            <w:pPr>
              <w:pStyle w:val="Odsekzoznamu"/>
              <w:numPr>
                <w:ilvl w:val="0"/>
                <w:numId w:val="56"/>
              </w:numPr>
              <w:spacing w:before="120" w:after="120" w:line="240" w:lineRule="auto"/>
              <w:ind w:right="85"/>
              <w:jc w:val="both"/>
              <w:rPr>
                <w:rFonts w:ascii="Arial" w:hAnsi="Arial" w:cs="Arial"/>
                <w:sz w:val="20"/>
                <w:szCs w:val="20"/>
              </w:rPr>
            </w:pPr>
            <w:r w:rsidRPr="74001A58">
              <w:rPr>
                <w:rFonts w:ascii="Arial" w:hAnsi="Arial" w:cs="Arial"/>
                <w:sz w:val="20"/>
                <w:szCs w:val="20"/>
              </w:rPr>
              <w:t>v zmluve s dodávateľom špecifikoval, že dodávateľ začne s realizáciou predmetu zmluvy až po vystavení písomnej objednávky žiadateľa, pričom žiadateľ túto vystaví až po  predložení ŽoPr na MAS.</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33ED1C12" w:rsidR="00997F82" w:rsidRDefault="74001A58" w:rsidP="74001A58">
            <w:pPr>
              <w:pStyle w:val="Odsekzoznamu"/>
              <w:spacing w:before="120" w:after="120" w:line="240" w:lineRule="auto"/>
              <w:ind w:left="85" w:right="85"/>
              <w:jc w:val="both"/>
              <w:rPr>
                <w:rFonts w:ascii="Arial" w:hAnsi="Arial" w:cs="Arial"/>
                <w:sz w:val="20"/>
                <w:szCs w:val="20"/>
              </w:rPr>
            </w:pPr>
            <w:bookmarkStart w:id="4" w:name="_Hlk500341825"/>
            <w:r w:rsidRPr="74001A58">
              <w:rPr>
                <w:rFonts w:ascii="Arial" w:hAnsi="Arial" w:cs="Arial"/>
                <w:sz w:val="20"/>
                <w:szCs w:val="20"/>
              </w:rPr>
              <w:t>Informácie uvedené v ŽoPr. Žiadateľ v časti 10 Formulára ŽoPr čestne vyhlási, že nezačal realizáciu projektu pred predložením ŽoPr na MAS.</w:t>
            </w:r>
          </w:p>
          <w:bookmarkEnd w:id="4"/>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74001A58">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74001A58">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14B03953"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282EEC">
              <w:rPr>
                <w:rFonts w:ascii="Arial" w:hAnsi="Arial" w:cs="Arial"/>
                <w:bCs/>
                <w:sz w:val="20"/>
                <w:szCs w:val="20"/>
              </w:rPr>
              <w:t xml:space="preserve"> (Bojnice, </w:t>
            </w:r>
            <w:r w:rsidR="00282EEC" w:rsidRPr="00A478C5">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 Košeca).</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37B06A" w:rsidR="00997F82" w:rsidRPr="001B037E"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lastRenderedPageBreak/>
              <w:t>MAS overí, či miesto realizácie projektu spadá do oprávneného územia definovaného MAS.</w:t>
            </w:r>
          </w:p>
        </w:tc>
      </w:tr>
      <w:tr w:rsidR="00997F82" w:rsidRPr="00291D70" w14:paraId="680E70FC" w14:textId="77777777" w:rsidTr="74001A58">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74001A58">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2E77C06E" w:rsidR="00997F82" w:rsidRPr="00536E5F" w:rsidRDefault="74001A58" w:rsidP="74001A58">
            <w:pPr>
              <w:pStyle w:val="Odsekzoznamu"/>
              <w:widowControl w:val="0"/>
              <w:numPr>
                <w:ilvl w:val="2"/>
                <w:numId w:val="19"/>
              </w:numPr>
              <w:spacing w:before="60" w:after="60" w:line="240" w:lineRule="auto"/>
              <w:ind w:left="649" w:right="85" w:hanging="424"/>
              <w:jc w:val="both"/>
              <w:rPr>
                <w:rFonts w:ascii="Arial" w:hAnsi="Arial" w:cs="Arial"/>
                <w:sz w:val="20"/>
                <w:szCs w:val="20"/>
              </w:rPr>
            </w:pPr>
            <w:r w:rsidRPr="74001A58">
              <w:rPr>
                <w:rFonts w:ascii="Arial" w:hAnsi="Arial" w:cs="Arial"/>
                <w:sz w:val="20"/>
                <w:szCs w:val="20"/>
              </w:rPr>
              <w:t>Pri výbere zamestnancov v rámci realizácie projektu bol dodržaný princíp rovnosti mužov a 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431E016B" w:rsidR="00997F82" w:rsidRPr="001F15D0" w:rsidRDefault="74001A58" w:rsidP="74001A58">
            <w:pPr>
              <w:pStyle w:val="Odsekzoznamu"/>
              <w:widowControl w:val="0"/>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Žiadateľ deklaruje súlad projektu s cieľmi HP UR a HP RMŽaND definovaním plánovaných hodnôt relevantných merateľných ukazovateľov (v súlade s podmienkou poskytnutia príspevku č. 20. </w:t>
            </w:r>
            <w:bookmarkStart w:id="5" w:name="_Hlk500342161"/>
            <w:r w:rsidRPr="74001A58">
              <w:rPr>
                <w:rFonts w:ascii="Arial" w:hAnsi="Arial" w:cs="Arial"/>
                <w:sz w:val="20"/>
                <w:szCs w:val="20"/>
              </w:rPr>
              <w:t>Zároveň žiadateľ v rámci formulára ŽoPr uvedie, že prispieva k cieľom horizontálnych princípov na to určeným miestom. Žiadateľ v časti 10 Formulára ŽoPr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74001A58">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74001A58">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39AD9987"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Žiadateľ je povinný preukázať, že výdavky projektu sú oprávnené na financovanie, a teda sú v súlade s podmienkami oprávnenosti výdavkov uvedenými v prílohe č. 2 výzvy Špecifikácia rozsahu oprávnenej aktivity a oprávnených výdavkov. </w:t>
            </w:r>
          </w:p>
          <w:p w14:paraId="5D5B9132" w14:textId="782E0320"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Za oprávnené sú považované výlučne výdavky, ktoré vznikli (stavebné práce, tovary a/alebo služby, tvoriace predmet projektu uhradené dodávateľom) do </w:t>
            </w:r>
            <w:r w:rsidR="002D5D6E">
              <w:rPr>
                <w:rFonts w:ascii="Arial" w:hAnsi="Arial" w:cs="Arial"/>
                <w:sz w:val="20"/>
                <w:szCs w:val="20"/>
              </w:rPr>
              <w:t>15</w:t>
            </w:r>
            <w:r w:rsidRPr="74001A58">
              <w:rPr>
                <w:rFonts w:ascii="Arial" w:hAnsi="Arial" w:cs="Arial"/>
                <w:sz w:val="20"/>
                <w:szCs w:val="20"/>
              </w:rPr>
              <w:t xml:space="preserve">. </w:t>
            </w:r>
            <w:r w:rsidR="002D5D6E">
              <w:rPr>
                <w:rFonts w:ascii="Arial" w:hAnsi="Arial" w:cs="Arial"/>
                <w:sz w:val="20"/>
                <w:szCs w:val="20"/>
              </w:rPr>
              <w:t>nov</w:t>
            </w:r>
            <w:r w:rsidRPr="74001A58">
              <w:rPr>
                <w:rFonts w:ascii="Arial" w:hAnsi="Arial" w:cs="Arial"/>
                <w:sz w:val="20"/>
                <w:szCs w:val="20"/>
              </w:rPr>
              <w:t>embra 2023. Stavebné práce, tovary a služby, musia byť obstarané v súlade so zákonom č.343/2015 Z. z.  o verejnom obstarávaní a  o zmene a doplnení niektorých zákonov v znení neskorších predpisov (ďalej len ,,zákon o verejnom obstarávaní usmerneniami RO k procesom verejného obstarávania.</w:t>
            </w:r>
          </w:p>
          <w:p w14:paraId="2C840102" w14:textId="259B56A9" w:rsidR="00D51685" w:rsidRPr="00757E2A" w:rsidRDefault="74001A58" w:rsidP="00757E2A">
            <w:pPr>
              <w:pStyle w:val="Odsekzoznamu"/>
              <w:spacing w:before="120" w:after="120" w:line="240" w:lineRule="auto"/>
              <w:ind w:left="85" w:right="85"/>
              <w:jc w:val="both"/>
              <w:rPr>
                <w:rFonts w:cs="Arial"/>
                <w:sz w:val="20"/>
                <w:szCs w:val="20"/>
              </w:rPr>
            </w:pPr>
            <w:r w:rsidRPr="74001A58">
              <w:rPr>
                <w:rFonts w:cs="Arial"/>
                <w:sz w:val="20"/>
                <w:szCs w:val="20"/>
              </w:rPr>
              <w:t xml:space="preserve"> </w:t>
            </w:r>
            <w:hyperlink r:id="rId13" w:history="1">
              <w:r w:rsidR="00757E2A" w:rsidRPr="0082358B">
                <w:rPr>
                  <w:rStyle w:val="Hypertextovprepojenie"/>
                  <w:rFonts w:ascii="Times New Roman" w:hAnsi="Times New Roman" w:cs="Arial"/>
                  <w:sz w:val="20"/>
                  <w:szCs w:val="20"/>
                </w:rPr>
                <w:t>https://www.mirri.gov.sk/mpsr/irop-programove-obdobie-2014-2020/clld/programove-dokumenty/prirucka-k-procesu-verejneho-obstaravania/index.html</w:t>
              </w:r>
            </w:hyperlink>
            <w:r w:rsidR="007D40CE" w:rsidRPr="00757E2A">
              <w:rPr>
                <w:rFonts w:cs="Arial"/>
                <w:sz w:val="20"/>
                <w:szCs w:val="20"/>
              </w:rPr>
              <w:t xml:space="preserve"> </w:t>
            </w:r>
            <w:r w:rsidR="00757E2A" w:rsidRPr="00757E2A">
              <w:rPr>
                <w:rFonts w:cs="Arial"/>
                <w:sz w:val="20"/>
                <w:szCs w:val="20"/>
              </w:rPr>
              <w:t xml:space="preserve"> </w:t>
            </w:r>
          </w:p>
          <w:p w14:paraId="7ACCA9A0" w14:textId="630EC8B8" w:rsidR="74001A58" w:rsidRDefault="74001A58" w:rsidP="74001A58">
            <w:pPr>
              <w:pStyle w:val="Odsekzoznamu"/>
              <w:spacing w:before="240" w:after="120" w:line="240" w:lineRule="auto"/>
              <w:ind w:left="85" w:right="85"/>
              <w:jc w:val="both"/>
              <w:rPr>
                <w:rFonts w:ascii="Arial" w:hAnsi="Arial" w:cs="Arial"/>
                <w:b/>
                <w:bCs/>
                <w:sz w:val="20"/>
                <w:szCs w:val="20"/>
              </w:rPr>
            </w:pPr>
            <w:r w:rsidRPr="74001A58">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140AFAB1" w:rsidR="00997F82" w:rsidRPr="00BB4E6C" w:rsidRDefault="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74001A58">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74001A58">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minimis),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ex-ante,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53584BFD"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w:t>
            </w:r>
            <w:r w:rsidRPr="00732429">
              <w:rPr>
                <w:rFonts w:ascii="Arial" w:hAnsi="Arial" w:cs="Arial"/>
                <w:sz w:val="20"/>
                <w:szCs w:val="20"/>
                <w:lang w:eastAsia="en-US"/>
              </w:rPr>
              <w:t xml:space="preserve">pomoc (pomoc de minimis), </w:t>
            </w:r>
            <w:r w:rsidRPr="00E922AD">
              <w:rPr>
                <w:rFonts w:ascii="Arial" w:hAnsi="Arial" w:cs="Arial"/>
                <w:sz w:val="20"/>
                <w:szCs w:val="20"/>
                <w:lang w:eastAsia="en-US"/>
              </w:rPr>
              <w:t>nesie za svoje konanie plnú právnu zodpovednosť v súvislosti s porušením pravidiel týkajúcich sa štátnej pomoci (pomoci d</w:t>
            </w:r>
            <w:r w:rsidRPr="00ED17B7">
              <w:rPr>
                <w:rFonts w:ascii="Arial" w:hAnsi="Arial" w:cs="Arial"/>
                <w:sz w:val="20"/>
                <w:szCs w:val="20"/>
                <w:lang w:eastAsia="en-US"/>
              </w:rPr>
              <w:t>e minimis).</w:t>
            </w:r>
            <w:r w:rsidRPr="002B6031">
              <w:rPr>
                <w:rFonts w:ascii="Arial" w:hAnsi="Arial" w:cs="Arial"/>
                <w:sz w:val="20"/>
                <w:szCs w:val="20"/>
                <w:lang w:eastAsia="en-US"/>
              </w:rPr>
              <w:t xml:space="preserve">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 xml:space="preserve">poskytnutiu, tzv. nepriamej štátnej pomoci alebo k poskytnutiu inej formy výhody, ktorá na základe Zmluvy o fungovaní EÚ znamená porušenie pravidiel týkajúcich sa štátnej pomoci. Štátnou pomocou sa v tejto </w:t>
            </w:r>
            <w:r w:rsidRPr="00EE0748">
              <w:rPr>
                <w:rFonts w:ascii="Arial" w:hAnsi="Arial" w:cs="Arial"/>
                <w:sz w:val="20"/>
                <w:szCs w:val="20"/>
                <w:lang w:eastAsia="en-US"/>
              </w:rPr>
              <w:lastRenderedPageBreak/>
              <w:t>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74001A58">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74001A58">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6955F117"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Žiadateľ je povinný preukázať, že neporušil zákaz nelegálneho zamestnávania štátneho príslušníka tretej krajiny (podľa zákona č. 82/2005 Z. z. o nelegálnej práci a nelegálnom zamestnávaní a o zmene a doplnení niektorých zákonov) za obdobie 3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09AE3150" w14:textId="3CBD1B30" w:rsidR="74001A58"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Nevyžaduje sa.</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34BFCE2"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4"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p>
        </w:tc>
      </w:tr>
      <w:tr w:rsidR="00997F82" w:rsidRPr="0069258C" w14:paraId="0BDE5DFC" w14:textId="77777777" w:rsidTr="74001A58">
        <w:trPr>
          <w:trHeight w:val="287"/>
        </w:trPr>
        <w:tc>
          <w:tcPr>
            <w:tcW w:w="9776" w:type="dxa"/>
            <w:shd w:val="clear" w:color="auto" w:fill="F2F2F2" w:themeFill="background1" w:themeFillShade="F2"/>
            <w:vAlign w:val="center"/>
          </w:tcPr>
          <w:p w14:paraId="58212D94" w14:textId="210EE3E9" w:rsidR="00997F82" w:rsidRPr="006D71F3" w:rsidRDefault="00997F82" w:rsidP="00570315">
            <w:pPr>
              <w:keepNext/>
              <w:spacing w:before="120" w:after="120" w:line="240" w:lineRule="auto"/>
              <w:ind w:right="85"/>
              <w:rPr>
                <w:b/>
                <w:bCs/>
                <w:szCs w:val="24"/>
              </w:rPr>
            </w:pPr>
          </w:p>
        </w:tc>
      </w:tr>
      <w:tr w:rsidR="00997F82" w:rsidRPr="006A79F0" w14:paraId="531FAC2C" w14:textId="77777777" w:rsidTr="74001A58">
        <w:tc>
          <w:tcPr>
            <w:tcW w:w="9776" w:type="dxa"/>
            <w:shd w:val="clear" w:color="auto" w:fill="auto"/>
          </w:tcPr>
          <w:p w14:paraId="68D1C92D" w14:textId="0E2954DD" w:rsidR="00997F82" w:rsidRPr="00D3520C" w:rsidRDefault="00997F82" w:rsidP="74001A58">
            <w:pPr>
              <w:pStyle w:val="Odsekzoznamu"/>
              <w:widowControl w:val="0"/>
              <w:spacing w:before="120" w:after="120" w:line="240" w:lineRule="auto"/>
              <w:ind w:left="85" w:right="85"/>
              <w:jc w:val="both"/>
              <w:rPr>
                <w:rFonts w:ascii="Arial" w:hAnsi="Arial" w:cs="Arial"/>
                <w:sz w:val="20"/>
                <w:szCs w:val="20"/>
              </w:rPr>
            </w:pPr>
          </w:p>
        </w:tc>
      </w:tr>
      <w:tr w:rsidR="00997F82" w:rsidRPr="0069258C" w14:paraId="4E8621B2" w14:textId="77777777" w:rsidTr="74001A58">
        <w:trPr>
          <w:trHeight w:val="287"/>
        </w:trPr>
        <w:tc>
          <w:tcPr>
            <w:tcW w:w="9776" w:type="dxa"/>
            <w:shd w:val="clear" w:color="auto" w:fill="F2F2F2" w:themeFill="background1" w:themeFillShade="F2"/>
            <w:vAlign w:val="center"/>
          </w:tcPr>
          <w:p w14:paraId="011CF240" w14:textId="62A96844" w:rsidR="00997F82" w:rsidRPr="006D71F3" w:rsidRDefault="74001A58" w:rsidP="74001A58">
            <w:pPr>
              <w:pStyle w:val="Odsekzoznamu"/>
              <w:keepNext/>
              <w:numPr>
                <w:ilvl w:val="0"/>
                <w:numId w:val="6"/>
              </w:numPr>
              <w:spacing w:before="120" w:after="120" w:line="240" w:lineRule="auto"/>
              <w:ind w:left="504" w:right="85" w:hanging="357"/>
              <w:rPr>
                <w:rFonts w:ascii="Arial" w:hAnsi="Arial" w:cs="Arial"/>
                <w:b/>
                <w:bCs/>
                <w:sz w:val="20"/>
                <w:szCs w:val="20"/>
              </w:rPr>
            </w:pPr>
            <w:bookmarkStart w:id="6" w:name="_Ref498795443"/>
            <w:r w:rsidRPr="74001A58">
              <w:rPr>
                <w:rFonts w:ascii="Arial" w:hAnsi="Arial" w:cs="Arial"/>
                <w:b/>
                <w:bCs/>
                <w:sz w:val="20"/>
                <w:szCs w:val="20"/>
              </w:rPr>
              <w:t>Podmienka mať povolenia na realizáciu projektu</w:t>
            </w:r>
            <w:bookmarkEnd w:id="6"/>
          </w:p>
        </w:tc>
      </w:tr>
      <w:tr w:rsidR="00997F82" w:rsidRPr="006A79F0" w14:paraId="43BFE94B" w14:textId="77777777" w:rsidTr="74001A58">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74001A58">
        <w:trPr>
          <w:trHeight w:val="287"/>
        </w:trPr>
        <w:tc>
          <w:tcPr>
            <w:tcW w:w="9776" w:type="dxa"/>
            <w:shd w:val="clear" w:color="auto" w:fill="F2F2F2" w:themeFill="background1" w:themeFillShade="F2"/>
            <w:vAlign w:val="center"/>
          </w:tcPr>
          <w:p w14:paraId="3BDC8176" w14:textId="77777777" w:rsidR="00997F82" w:rsidRPr="006D71F3" w:rsidRDefault="74001A58" w:rsidP="74001A58">
            <w:pPr>
              <w:pStyle w:val="Odsekzoznamu"/>
              <w:keepNext/>
              <w:numPr>
                <w:ilvl w:val="0"/>
                <w:numId w:val="6"/>
              </w:numPr>
              <w:spacing w:before="120" w:after="120" w:line="240" w:lineRule="auto"/>
              <w:ind w:left="504" w:right="85" w:hanging="357"/>
              <w:contextualSpacing w:val="0"/>
              <w:rPr>
                <w:rFonts w:ascii="Arial" w:hAnsi="Arial" w:cs="Arial"/>
                <w:b/>
                <w:bCs/>
                <w:sz w:val="20"/>
                <w:szCs w:val="20"/>
              </w:rPr>
            </w:pPr>
            <w:r w:rsidRPr="74001A58">
              <w:rPr>
                <w:rFonts w:ascii="Arial" w:hAnsi="Arial" w:cs="Arial"/>
                <w:b/>
                <w:bCs/>
                <w:sz w:val="20"/>
                <w:szCs w:val="20"/>
              </w:rPr>
              <w:t>Podmienka mať vysporiadané majetkovo-právne vzťahy</w:t>
            </w:r>
          </w:p>
        </w:tc>
      </w:tr>
      <w:tr w:rsidR="00997F82" w:rsidRPr="006A79F0" w14:paraId="160FA986" w14:textId="77777777" w:rsidTr="74001A58">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486E4048" w:rsidR="00997F82" w:rsidRPr="00003CBA" w:rsidRDefault="74001A58" w:rsidP="00CD453C">
            <w:pPr>
              <w:widowControl w:val="0"/>
              <w:spacing w:before="120" w:after="120" w:line="240" w:lineRule="auto"/>
              <w:ind w:left="85" w:right="85"/>
              <w:contextualSpacing/>
              <w:jc w:val="both"/>
              <w:rPr>
                <w:rFonts w:ascii="Arial" w:hAnsi="Arial" w:cs="Arial"/>
                <w:sz w:val="20"/>
                <w:szCs w:val="20"/>
                <w:lang w:eastAsia="en-US"/>
              </w:rPr>
            </w:pPr>
            <w:r w:rsidRPr="74001A58">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5470F253" w:rsidR="00997F82" w:rsidRPr="00BB4E6C" w:rsidRDefault="00997F82" w:rsidP="009A65F5">
            <w:pPr>
              <w:pStyle w:val="Odsekzoznamu"/>
              <w:tabs>
                <w:tab w:val="left" w:pos="4096"/>
              </w:tabs>
              <w:spacing w:before="120" w:after="120" w:line="240" w:lineRule="auto"/>
              <w:ind w:left="85" w:right="85"/>
              <w:contextualSpacing w:val="0"/>
              <w:jc w:val="both"/>
              <w:rPr>
                <w:rFonts w:ascii="Arial" w:hAnsi="Arial" w:cs="Arial"/>
                <w:b/>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E1506">
              <w:rPr>
                <w:rFonts w:ascii="Arial" w:hAnsi="Arial" w:cs="Arial"/>
                <w:sz w:val="20"/>
                <w:szCs w:val="20"/>
                <w:lang w:eastAsia="en-US"/>
              </w:rPr>
              <w:fldChar w:fldCharType="begin"/>
            </w:r>
            <w:r w:rsidRPr="00867C52">
              <w:rPr>
                <w:rFonts w:ascii="Arial" w:hAnsi="Arial" w:cs="Arial"/>
                <w:sz w:val="20"/>
                <w:szCs w:val="20"/>
                <w:lang w:eastAsia="en-US"/>
              </w:rPr>
              <w:instrText xml:space="preserve"> REF _Ref498795443 \r \h  \* MERGEFORMAT </w:instrText>
            </w:r>
            <w:r w:rsidRPr="000E1506">
              <w:rPr>
                <w:rFonts w:ascii="Arial" w:hAnsi="Arial" w:cs="Arial"/>
                <w:sz w:val="20"/>
                <w:szCs w:val="20"/>
                <w:lang w:eastAsia="en-US"/>
              </w:rPr>
            </w:r>
            <w:r w:rsidRPr="000E1506">
              <w:rPr>
                <w:rFonts w:ascii="Arial" w:hAnsi="Arial" w:cs="Arial"/>
                <w:sz w:val="20"/>
                <w:szCs w:val="20"/>
                <w:lang w:eastAsia="en-US"/>
              </w:rPr>
              <w:fldChar w:fldCharType="separate"/>
            </w:r>
            <w:r w:rsidRPr="00867C52">
              <w:rPr>
                <w:rFonts w:ascii="Arial" w:hAnsi="Arial" w:cs="Arial"/>
                <w:sz w:val="20"/>
                <w:szCs w:val="20"/>
                <w:lang w:eastAsia="en-US"/>
              </w:rPr>
              <w:t>1</w:t>
            </w:r>
            <w:r w:rsidRPr="000E1506">
              <w:rPr>
                <w:rFonts w:ascii="Arial" w:hAnsi="Arial" w:cs="Arial"/>
                <w:sz w:val="20"/>
                <w:szCs w:val="20"/>
                <w:lang w:eastAsia="en-US"/>
              </w:rPr>
              <w:fldChar w:fldCharType="end"/>
            </w:r>
            <w:r w:rsidR="00A059F4">
              <w:rPr>
                <w:rFonts w:ascii="Arial" w:hAnsi="Arial" w:cs="Arial"/>
                <w:sz w:val="20"/>
                <w:szCs w:val="20"/>
                <w:lang w:eastAsia="en-US"/>
              </w:rPr>
              <w:t>5</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74001A58">
        <w:trPr>
          <w:trHeight w:val="287"/>
        </w:trPr>
        <w:tc>
          <w:tcPr>
            <w:tcW w:w="9776" w:type="dxa"/>
            <w:shd w:val="clear" w:color="auto" w:fill="F2F2F2" w:themeFill="background1" w:themeFillShade="F2"/>
            <w:vAlign w:val="center"/>
          </w:tcPr>
          <w:p w14:paraId="71E74534" w14:textId="12D9FB58" w:rsidR="00997F82" w:rsidRPr="006D71F3" w:rsidRDefault="74001A58" w:rsidP="74001A58">
            <w:pPr>
              <w:pStyle w:val="Odsekzoznamu"/>
              <w:keepNext/>
              <w:numPr>
                <w:ilvl w:val="0"/>
                <w:numId w:val="6"/>
              </w:numPr>
              <w:spacing w:before="120" w:after="120" w:line="240" w:lineRule="auto"/>
              <w:ind w:left="504" w:right="85" w:hanging="357"/>
              <w:contextualSpacing w:val="0"/>
              <w:rPr>
                <w:rFonts w:ascii="Arial" w:hAnsi="Arial" w:cs="Arial"/>
                <w:b/>
                <w:bCs/>
                <w:sz w:val="20"/>
                <w:szCs w:val="20"/>
              </w:rPr>
            </w:pPr>
            <w:bookmarkStart w:id="7" w:name="_Ref498785182"/>
            <w:r w:rsidRPr="74001A58">
              <w:rPr>
                <w:rFonts w:ascii="Arial" w:hAnsi="Arial" w:cs="Arial"/>
                <w:b/>
                <w:bCs/>
                <w:sz w:val="20"/>
                <w:szCs w:val="20"/>
              </w:rPr>
              <w:t>Maximálna a minimálna výška príspevku</w:t>
            </w:r>
            <w:bookmarkEnd w:id="7"/>
          </w:p>
        </w:tc>
      </w:tr>
      <w:tr w:rsidR="00997F82" w:rsidRPr="006A79F0" w14:paraId="335E418D" w14:textId="77777777" w:rsidTr="74001A58">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5676A7B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19624A">
              <w:rPr>
                <w:rFonts w:ascii="Arial" w:hAnsi="Arial" w:cs="Arial"/>
                <w:bCs/>
                <w:sz w:val="20"/>
                <w:szCs w:val="20"/>
              </w:rPr>
              <w:t>2 850</w:t>
            </w:r>
            <w:r>
              <w:rPr>
                <w:rFonts w:ascii="Arial" w:hAnsi="Arial" w:cs="Arial"/>
                <w:bCs/>
                <w:sz w:val="20"/>
                <w:szCs w:val="20"/>
              </w:rPr>
              <w:t xml:space="preserve"> EUR</w:t>
            </w:r>
          </w:p>
          <w:p w14:paraId="582FBBB1" w14:textId="5E5604E6"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19624A">
              <w:rPr>
                <w:rFonts w:ascii="Arial" w:hAnsi="Arial" w:cs="Arial"/>
                <w:bCs/>
                <w:sz w:val="20"/>
                <w:szCs w:val="20"/>
              </w:rPr>
              <w:t>28 500</w:t>
            </w:r>
            <w:r>
              <w:rPr>
                <w:rFonts w:ascii="Arial" w:hAnsi="Arial" w:cs="Arial"/>
                <w:bCs/>
                <w:sz w:val="20"/>
                <w:szCs w:val="20"/>
              </w:rPr>
              <w:t xml:space="preserve"> EUR </w:t>
            </w:r>
          </w:p>
          <w:p w14:paraId="2506CE63" w14:textId="156AD22A" w:rsidR="009C7290" w:rsidRDefault="009C7290" w:rsidP="00CD453C">
            <w:pPr>
              <w:pStyle w:val="Odsekzoznamu"/>
              <w:spacing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Maximálna výška celkových oprávnených výdavkov (ďalej aj ,,COV“) pre účely tejto výzvy, z ktorej žiadateľ môže žiadať príspevok je 30 000 EUR. V prípade, ak sú výdavky projektu väčšie ako je táto suma, je potrebné rozpočet projektu zostaviť tak, že zvyšné výdavky (výdavky nad túto sumu) budú odčlenené </w:t>
            </w:r>
            <w:r w:rsidR="004D650D">
              <w:rPr>
                <w:rFonts w:ascii="Arial" w:hAnsi="Arial" w:cs="Arial"/>
                <w:bCs/>
                <w:sz w:val="20"/>
                <w:szCs w:val="20"/>
              </w:rPr>
              <w:t>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3A850BDE" w14:textId="0EF1D4ED" w:rsidR="00997F82" w:rsidRPr="00BB4E6C" w:rsidRDefault="00997F82">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BE75594"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r w:rsidR="00601731">
              <w:rPr>
                <w:rFonts w:ascii="Arial" w:hAnsi="Arial" w:cs="Arial"/>
                <w:bCs/>
                <w:sz w:val="20"/>
                <w:szCs w:val="20"/>
              </w:rPr>
              <w:t>.</w:t>
            </w:r>
          </w:p>
        </w:tc>
      </w:tr>
      <w:tr w:rsidR="00997F82" w:rsidRPr="00507076" w14:paraId="67FE59A4" w14:textId="77777777" w:rsidTr="74001A58">
        <w:trPr>
          <w:trHeight w:val="287"/>
        </w:trPr>
        <w:tc>
          <w:tcPr>
            <w:tcW w:w="9776" w:type="dxa"/>
            <w:shd w:val="clear" w:color="auto" w:fill="F2F2F2" w:themeFill="background1" w:themeFillShade="F2"/>
            <w:vAlign w:val="center"/>
          </w:tcPr>
          <w:p w14:paraId="42057FA3" w14:textId="0C0D2A41" w:rsidR="00997F82" w:rsidRPr="006D71F3" w:rsidRDefault="00997F82" w:rsidP="00570315">
            <w:pPr>
              <w:keepNext/>
              <w:spacing w:before="120" w:after="120" w:line="240" w:lineRule="auto"/>
              <w:ind w:right="85"/>
              <w:rPr>
                <w:b/>
                <w:bCs/>
                <w:szCs w:val="24"/>
              </w:rPr>
            </w:pPr>
          </w:p>
        </w:tc>
      </w:tr>
      <w:tr w:rsidR="00997F82" w:rsidRPr="006A79F0" w14:paraId="73204464" w14:textId="77777777" w:rsidTr="74001A58">
        <w:tc>
          <w:tcPr>
            <w:tcW w:w="9776" w:type="dxa"/>
            <w:shd w:val="clear" w:color="auto" w:fill="auto"/>
          </w:tcPr>
          <w:p w14:paraId="23C1E915" w14:textId="701AB9C1" w:rsidR="00997F82" w:rsidRDefault="00997F82" w:rsidP="74001A58">
            <w:pPr>
              <w:pStyle w:val="Odsekzoznamu"/>
              <w:spacing w:before="120" w:after="120" w:line="240" w:lineRule="auto"/>
              <w:ind w:left="85" w:right="85"/>
              <w:jc w:val="both"/>
              <w:rPr>
                <w:rFonts w:ascii="Arial" w:hAnsi="Arial" w:cs="Arial"/>
                <w:b/>
                <w:bCs/>
                <w:sz w:val="20"/>
                <w:szCs w:val="20"/>
              </w:rPr>
            </w:pPr>
          </w:p>
          <w:p w14:paraId="005C61CA" w14:textId="7BEF9C2F" w:rsidR="00997F82" w:rsidRPr="00971A5F" w:rsidRDefault="00997F82" w:rsidP="00570315">
            <w:pPr>
              <w:pStyle w:val="Odsekzoznamu"/>
              <w:spacing w:before="120" w:after="120" w:line="240" w:lineRule="auto"/>
              <w:ind w:left="0" w:right="85"/>
              <w:jc w:val="both"/>
              <w:rPr>
                <w:rFonts w:ascii="Arial" w:hAnsi="Arial" w:cs="Arial"/>
                <w:sz w:val="20"/>
                <w:szCs w:val="20"/>
              </w:rPr>
            </w:pPr>
          </w:p>
        </w:tc>
      </w:tr>
      <w:tr w:rsidR="00997F82" w:rsidRPr="00507076" w14:paraId="0E628FC9" w14:textId="77777777" w:rsidTr="74001A58">
        <w:trPr>
          <w:trHeight w:val="287"/>
        </w:trPr>
        <w:tc>
          <w:tcPr>
            <w:tcW w:w="9776" w:type="dxa"/>
            <w:shd w:val="clear" w:color="auto" w:fill="F2F2F2" w:themeFill="background1" w:themeFillShade="F2"/>
            <w:vAlign w:val="center"/>
          </w:tcPr>
          <w:p w14:paraId="37ECB182" w14:textId="03E77533" w:rsidR="00997F82" w:rsidRPr="006D71F3" w:rsidRDefault="00997F82" w:rsidP="00570315">
            <w:pPr>
              <w:keepNext/>
              <w:spacing w:before="120" w:after="120" w:line="240" w:lineRule="auto"/>
              <w:ind w:right="85"/>
              <w:rPr>
                <w:b/>
                <w:bCs/>
                <w:szCs w:val="24"/>
              </w:rPr>
            </w:pPr>
          </w:p>
        </w:tc>
      </w:tr>
      <w:tr w:rsidR="00997F82" w:rsidRPr="006A79F0" w14:paraId="353ABDEF" w14:textId="77777777" w:rsidTr="74001A58">
        <w:tc>
          <w:tcPr>
            <w:tcW w:w="9776" w:type="dxa"/>
            <w:tcBorders>
              <w:bottom w:val="single" w:sz="4" w:space="0" w:color="auto"/>
            </w:tcBorders>
            <w:shd w:val="clear" w:color="auto" w:fill="auto"/>
          </w:tcPr>
          <w:p w14:paraId="297CD66C" w14:textId="3E774C47" w:rsidR="00997F82" w:rsidRPr="003346B4" w:rsidRDefault="00997F82" w:rsidP="74001A58">
            <w:pPr>
              <w:pStyle w:val="Odsekzoznamu"/>
              <w:spacing w:before="120" w:after="120" w:line="240" w:lineRule="auto"/>
              <w:ind w:left="85" w:right="85"/>
              <w:jc w:val="both"/>
              <w:rPr>
                <w:rFonts w:ascii="Arial" w:hAnsi="Arial" w:cs="Arial"/>
                <w:sz w:val="20"/>
                <w:szCs w:val="20"/>
              </w:rPr>
            </w:pP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0BFB43A5" w:rsidR="00997F82" w:rsidRDefault="00997F82" w:rsidP="00374B3F">
      <w:pPr>
        <w:spacing w:before="120" w:after="120" w:line="240" w:lineRule="auto"/>
        <w:ind w:right="-142"/>
        <w:jc w:val="both"/>
        <w:rPr>
          <w:rFonts w:ascii="Arial" w:hAnsi="Arial" w:cs="Arial"/>
          <w:bCs/>
          <w:sz w:val="20"/>
          <w:szCs w:val="20"/>
          <w:u w:val="single"/>
        </w:rPr>
      </w:pPr>
      <w:bookmarkStart w:id="8" w:name="_Hlk20666014"/>
      <w:r>
        <w:rPr>
          <w:rFonts w:ascii="Arial" w:hAnsi="Arial" w:cs="Arial"/>
          <w:bCs/>
          <w:sz w:val="20"/>
          <w:szCs w:val="20"/>
        </w:rPr>
        <w:lastRenderedPageBreak/>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74001A58">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74001A58">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42AC6CD" w14:textId="42D12436" w:rsidR="00997F82" w:rsidRPr="002C3A60" w:rsidRDefault="00997F82" w:rsidP="74001A58">
            <w:pPr>
              <w:spacing w:after="120" w:line="240" w:lineRule="auto"/>
              <w:ind w:left="85" w:right="85"/>
              <w:jc w:val="both"/>
              <w:rPr>
                <w:rFonts w:ascii="Arial" w:hAnsi="Arial" w:cs="Arial"/>
                <w:sz w:val="20"/>
                <w:szCs w:val="20"/>
              </w:rPr>
            </w:pPr>
          </w:p>
        </w:tc>
      </w:tr>
      <w:tr w:rsidR="00997F82" w:rsidRPr="009E297B" w14:paraId="209AEE1A" w14:textId="77777777" w:rsidTr="74001A58">
        <w:tblPrEx>
          <w:tblCellMar>
            <w:left w:w="108" w:type="dxa"/>
            <w:right w:w="108" w:type="dxa"/>
          </w:tblCellMar>
        </w:tblPrEx>
        <w:trPr>
          <w:trHeight w:val="287"/>
        </w:trPr>
        <w:tc>
          <w:tcPr>
            <w:tcW w:w="9776" w:type="dxa"/>
            <w:shd w:val="clear" w:color="auto" w:fill="F2F2F2" w:themeFill="background1" w:themeFillShade="F2"/>
          </w:tcPr>
          <w:p w14:paraId="29363BA5" w14:textId="0BE6F262" w:rsidR="00997F82" w:rsidRPr="002C3A60" w:rsidRDefault="00997F82" w:rsidP="00A97509">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74001A58">
        <w:tblPrEx>
          <w:tblCellMar>
            <w:left w:w="108" w:type="dxa"/>
            <w:right w:w="108" w:type="dxa"/>
          </w:tblCellMar>
        </w:tblPrEx>
        <w:tc>
          <w:tcPr>
            <w:tcW w:w="9776" w:type="dxa"/>
            <w:tcBorders>
              <w:bottom w:val="single" w:sz="4" w:space="0" w:color="auto"/>
            </w:tcBorders>
          </w:tcPr>
          <w:p w14:paraId="092C4F77" w14:textId="1C3C304A" w:rsidR="00643184" w:rsidRPr="00090D27" w:rsidRDefault="00997F82" w:rsidP="00090D27">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V rámci tejto prílohy ŽoPr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090D27">
              <w:rPr>
                <w:rFonts w:ascii="Arial" w:hAnsi="Arial" w:cs="Arial"/>
                <w:bCs/>
                <w:sz w:val="20"/>
                <w:szCs w:val="20"/>
              </w:rPr>
              <w:t xml:space="preserve"> k tomu </w:t>
            </w:r>
            <w:r w:rsidRPr="00090D27">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090D27">
              <w:rPr>
                <w:rFonts w:ascii="Arial" w:hAnsi="Arial" w:cs="Arial"/>
                <w:bCs/>
                <w:sz w:val="20"/>
                <w:szCs w:val="20"/>
              </w:rPr>
              <w:t xml:space="preserve"> </w:t>
            </w:r>
          </w:p>
          <w:p w14:paraId="4C153916" w14:textId="0A56F82E" w:rsidR="00090D27"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r w:rsidR="00CB0B73">
              <w:rPr>
                <w:rFonts w:ascii="Arial" w:hAnsi="Arial" w:cs="Arial"/>
                <w:bCs/>
                <w:sz w:val="20"/>
                <w:szCs w:val="20"/>
              </w:rPr>
              <w:t xml:space="preserve"> </w:t>
            </w:r>
            <w:r w:rsidR="00382CDD" w:rsidRPr="00D01EF0">
              <w:rPr>
                <w:rFonts w:ascii="Arial" w:hAnsi="Arial" w:cs="Arial"/>
                <w:bCs/>
                <w:sz w:val="20"/>
                <w:szCs w:val="20"/>
              </w:rPr>
              <w:t xml:space="preserve"> Test podniku v ťažkostiach sa vypracováva na základe posledných schválených účtovných závierok žiadateľa</w:t>
            </w:r>
            <w:r w:rsidR="00382CDD">
              <w:rPr>
                <w:rFonts w:ascii="Arial" w:hAnsi="Arial" w:cs="Arial"/>
                <w:bCs/>
                <w:sz w:val="20"/>
                <w:szCs w:val="20"/>
              </w:rPr>
              <w:t>,</w:t>
            </w:r>
            <w:r w:rsidR="00382CDD" w:rsidRPr="00D01EF0">
              <w:rPr>
                <w:rFonts w:ascii="Arial" w:hAnsi="Arial" w:cs="Arial"/>
                <w:bCs/>
                <w:sz w:val="20"/>
                <w:szCs w:val="20"/>
              </w:rPr>
              <w:t xml:space="preserve"> </w:t>
            </w:r>
            <w:r w:rsidR="00382CDD">
              <w:rPr>
                <w:rFonts w:ascii="Arial" w:hAnsi="Arial" w:cs="Arial"/>
                <w:bCs/>
                <w:sz w:val="20"/>
                <w:szCs w:val="20"/>
              </w:rPr>
              <w:t>s výnimkou žiadateľa, ktorým je obec</w:t>
            </w:r>
            <w:r w:rsidR="00382CDD" w:rsidRPr="00D01EF0">
              <w:rPr>
                <w:rFonts w:ascii="Arial" w:hAnsi="Arial" w:cs="Arial"/>
                <w:bCs/>
                <w:sz w:val="20"/>
                <w:szCs w:val="20"/>
              </w:rPr>
              <w:t xml:space="preserve">. </w:t>
            </w:r>
            <w:r w:rsidR="00382CDD">
              <w:rPr>
                <w:rFonts w:ascii="Arial" w:hAnsi="Arial" w:cs="Arial"/>
                <w:bCs/>
                <w:sz w:val="20"/>
                <w:szCs w:val="20"/>
              </w:rPr>
              <w:t>To nemá vplyv na povinnosť obce predložiť aj účtovnú závierku.</w:t>
            </w:r>
          </w:p>
          <w:p w14:paraId="77E53A14" w14:textId="653BCF4A" w:rsidR="00997F82" w:rsidRPr="00D01EF0" w:rsidRDefault="00CB0B73" w:rsidP="00066F24">
            <w:pPr>
              <w:spacing w:before="120" w:after="120" w:line="240" w:lineRule="auto"/>
              <w:ind w:left="85" w:right="85"/>
              <w:jc w:val="both"/>
              <w:rPr>
                <w:rFonts w:ascii="Arial" w:hAnsi="Arial" w:cs="Arial"/>
                <w:bCs/>
                <w:sz w:val="20"/>
                <w:szCs w:val="20"/>
              </w:rPr>
            </w:pPr>
            <w:r>
              <w:rPr>
                <w:rFonts w:ascii="Arial" w:hAnsi="Arial" w:cs="Arial"/>
                <w:bCs/>
                <w:sz w:val="20"/>
                <w:szCs w:val="20"/>
              </w:rPr>
              <w:t>Test podnik v ťažkostiach sa predkladá v elektronickej podobe vo formáte .xls.</w:t>
            </w:r>
          </w:p>
          <w:p w14:paraId="749ABA14" w14:textId="5231141A"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5"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r w:rsidR="00CB0B73">
              <w:rPr>
                <w:rFonts w:ascii="Arial" w:hAnsi="Arial" w:cs="Arial"/>
                <w:bCs/>
                <w:sz w:val="20"/>
                <w:szCs w:val="20"/>
              </w:rPr>
              <w:t>.</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06B927E6" w14:textId="00D13D56" w:rsidR="00997F82" w:rsidRDefault="00997F82" w:rsidP="00570315">
            <w:pPr>
              <w:spacing w:after="120" w:line="240" w:lineRule="auto"/>
              <w:ind w:right="85"/>
              <w:jc w:val="both"/>
              <w:rPr>
                <w:rFonts w:ascii="Arial" w:hAnsi="Arial" w:cs="Arial"/>
                <w:sz w:val="20"/>
                <w:szCs w:val="20"/>
              </w:rPr>
            </w:pPr>
          </w:p>
          <w:p w14:paraId="6564EBF9" w14:textId="00B68EC7" w:rsidR="00F34153" w:rsidRPr="002C3A60" w:rsidRDefault="00F34153" w:rsidP="00F34153">
            <w:pPr>
              <w:spacing w:after="120" w:line="240" w:lineRule="auto"/>
              <w:ind w:left="85" w:right="85"/>
              <w:jc w:val="both"/>
              <w:rPr>
                <w:rFonts w:ascii="Arial" w:hAnsi="Arial" w:cs="Arial"/>
                <w:bCs/>
                <w:sz w:val="20"/>
                <w:szCs w:val="20"/>
              </w:rPr>
            </w:pPr>
          </w:p>
        </w:tc>
      </w:tr>
      <w:tr w:rsidR="00997F82" w:rsidRPr="009E297B" w14:paraId="58D47A45" w14:textId="77777777" w:rsidTr="74001A58">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74001A58">
        <w:tblPrEx>
          <w:tblCellMar>
            <w:left w:w="108" w:type="dxa"/>
            <w:right w:w="108" w:type="dxa"/>
          </w:tblCellMar>
        </w:tblPrEx>
        <w:tc>
          <w:tcPr>
            <w:tcW w:w="9776" w:type="dxa"/>
            <w:tcBorders>
              <w:bottom w:val="single" w:sz="4" w:space="0" w:color="auto"/>
            </w:tcBorders>
          </w:tcPr>
          <w:p w14:paraId="6A638B85" w14:textId="77777777" w:rsidR="00997F82" w:rsidRDefault="00997F82" w:rsidP="00570315">
            <w:pPr>
              <w:widowControl w:val="0"/>
              <w:spacing w:before="120" w:after="120" w:line="240" w:lineRule="auto"/>
              <w:ind w:left="85" w:right="86"/>
              <w:jc w:val="both"/>
              <w:rPr>
                <w:rFonts w:ascii="Arial" w:hAnsi="Arial" w:cs="Arial"/>
                <w:bCs/>
                <w:sz w:val="20"/>
                <w:szCs w:val="20"/>
              </w:rPr>
            </w:pPr>
            <w:r w:rsidRPr="002D1949">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570315">
            <w:pPr>
              <w:widowControl w:val="0"/>
              <w:spacing w:before="120" w:after="120" w:line="240" w:lineRule="auto"/>
              <w:ind w:left="85" w:right="86"/>
              <w:jc w:val="both"/>
              <w:rPr>
                <w:rFonts w:ascii="Arial" w:hAnsi="Arial" w:cs="Arial"/>
                <w:bCs/>
                <w:sz w:val="20"/>
                <w:szCs w:val="20"/>
              </w:rPr>
            </w:pPr>
            <w:r w:rsidRPr="0081541C">
              <w:rPr>
                <w:rFonts w:ascii="Arial" w:hAnsi="Arial" w:cs="Arial"/>
                <w:bCs/>
                <w:sz w:val="20"/>
                <w:szCs w:val="20"/>
              </w:rPr>
              <w:lastRenderedPageBreak/>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570315">
            <w:pPr>
              <w:pStyle w:val="Odsekzoznamu"/>
              <w:widowControl w:val="0"/>
              <w:numPr>
                <w:ilvl w:val="0"/>
                <w:numId w:val="25"/>
              </w:numPr>
              <w:spacing w:before="60" w:after="120" w:line="240" w:lineRule="auto"/>
              <w:ind w:left="731" w:right="86"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570315">
            <w:pPr>
              <w:pStyle w:val="Odsekzoznamu"/>
              <w:widowControl w:val="0"/>
              <w:numPr>
                <w:ilvl w:val="0"/>
                <w:numId w:val="25"/>
              </w:numPr>
              <w:spacing w:before="60" w:after="120" w:line="240" w:lineRule="auto"/>
              <w:ind w:left="731" w:right="86"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2B9FD2C4" w14:textId="0CE563D0" w:rsidR="00F21E10" w:rsidRPr="00570315" w:rsidRDefault="00997F82" w:rsidP="00570315">
            <w:pPr>
              <w:pStyle w:val="Odsekzoznamu"/>
              <w:widowControl w:val="0"/>
              <w:numPr>
                <w:ilvl w:val="0"/>
                <w:numId w:val="25"/>
              </w:numPr>
              <w:spacing w:before="60" w:after="120" w:line="240" w:lineRule="auto"/>
              <w:ind w:right="86"/>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0A17C7" w:rsidRPr="000A17C7">
              <w:rPr>
                <w:rFonts w:ascii="Arial" w:hAnsi="Arial" w:cs="Arial"/>
                <w:bCs/>
                <w:sz w:val="20"/>
                <w:szCs w:val="20"/>
              </w:rPr>
              <w:t>IROP-CLLD-W965-512-003</w:t>
            </w:r>
            <w:r>
              <w:rPr>
                <w:rFonts w:ascii="Arial" w:hAnsi="Arial" w:cs="Arial"/>
                <w:bCs/>
                <w:sz w:val="20"/>
                <w:szCs w:val="20"/>
              </w:rPr>
              <w:t>, alebo označenie príslušnej Aktivity z Konceptu stratégie CLLD MAS.</w:t>
            </w:r>
          </w:p>
          <w:p w14:paraId="407EC584" w14:textId="00CCFC75" w:rsidR="00F21E10" w:rsidRDefault="00F21E10" w:rsidP="00F21E10">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5A6C1DE3" w14:textId="77777777" w:rsidR="00F21E10" w:rsidRPr="0081541C" w:rsidRDefault="00F21E10" w:rsidP="00F21E10">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00C36B81" w14:textId="77777777" w:rsidR="00F21E10" w:rsidRPr="0081541C" w:rsidRDefault="00F21E10" w:rsidP="00F21E10">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63FFE5C3" w14:textId="77777777" w:rsidR="00F21E10" w:rsidRPr="0081541C" w:rsidRDefault="00F21E10" w:rsidP="00F21E10">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p>
          <w:p w14:paraId="5D751C4F" w14:textId="517CA879" w:rsidR="00F21E10" w:rsidRPr="00570315" w:rsidRDefault="00F21E10" w:rsidP="00570315">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15118DAF" w:rsidR="00997F82" w:rsidRDefault="00997F82" w:rsidP="00570315">
            <w:pPr>
              <w:widowControl w:val="0"/>
              <w:spacing w:before="240" w:after="120" w:line="240" w:lineRule="auto"/>
              <w:ind w:left="85" w:right="86"/>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570315">
            <w:pPr>
              <w:widowControl w:val="0"/>
              <w:spacing w:before="120" w:after="120" w:line="240" w:lineRule="auto"/>
              <w:ind w:left="85" w:right="86"/>
              <w:jc w:val="both"/>
              <w:rPr>
                <w:rFonts w:ascii="Arial" w:hAnsi="Arial" w:cs="Arial"/>
                <w:bCs/>
                <w:sz w:val="20"/>
                <w:szCs w:val="20"/>
              </w:rPr>
            </w:pPr>
            <w:r>
              <w:rPr>
                <w:rFonts w:ascii="Arial" w:hAnsi="Arial" w:cs="Arial"/>
                <w:bCs/>
                <w:sz w:val="20"/>
                <w:szCs w:val="20"/>
              </w:rPr>
              <w:t>Vzor záväzného úverového prísľubu tvorí súčasť príloh k ŽoPr.</w:t>
            </w:r>
          </w:p>
          <w:p w14:paraId="724B26E1" w14:textId="7E90F0E8" w:rsidR="00997F82" w:rsidRPr="002C3A60" w:rsidRDefault="00997F82" w:rsidP="00570315">
            <w:pPr>
              <w:widowControl w:val="0"/>
              <w:spacing w:after="120" w:line="240" w:lineRule="auto"/>
              <w:ind w:left="85" w:right="86"/>
              <w:jc w:val="both"/>
              <w:rPr>
                <w:rFonts w:ascii="Arial" w:hAnsi="Arial" w:cs="Arial"/>
                <w:sz w:val="20"/>
                <w:szCs w:val="20"/>
              </w:rPr>
            </w:pPr>
          </w:p>
        </w:tc>
      </w:tr>
      <w:tr w:rsidR="00997F82" w:rsidRPr="009E297B" w14:paraId="357901B5" w14:textId="77777777" w:rsidTr="74001A58">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74001A58">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570315">
            <w:pPr>
              <w:spacing w:before="120" w:afterLines="120" w:after="288" w:line="240" w:lineRule="auto"/>
              <w:ind w:left="86" w:right="86"/>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B50A721" w:rsidR="00997F82" w:rsidRPr="00D01EF0" w:rsidRDefault="00997F82" w:rsidP="00570315">
            <w:pPr>
              <w:pStyle w:val="Odsekzoznamu"/>
              <w:spacing w:before="120" w:afterLines="120" w:after="288" w:line="240" w:lineRule="auto"/>
              <w:ind w:left="86" w:right="86"/>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570315">
            <w:pPr>
              <w:spacing w:before="120" w:afterLines="120" w:after="288" w:line="240" w:lineRule="auto"/>
              <w:ind w:left="86" w:right="86"/>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0B6448F0" w:rsidR="00997F82" w:rsidRPr="002C3A60" w:rsidRDefault="00997F82" w:rsidP="00570315">
            <w:pPr>
              <w:spacing w:afterLines="120" w:after="288" w:line="240" w:lineRule="auto"/>
              <w:ind w:left="86" w:right="86"/>
              <w:jc w:val="both"/>
              <w:rPr>
                <w:rFonts w:ascii="Arial" w:hAnsi="Arial" w:cs="Arial"/>
                <w:sz w:val="20"/>
                <w:szCs w:val="20"/>
              </w:rPr>
            </w:pPr>
          </w:p>
        </w:tc>
      </w:tr>
      <w:tr w:rsidR="00997F82" w:rsidRPr="009E297B" w14:paraId="672CAB59" w14:textId="77777777" w:rsidTr="74001A58">
        <w:tblPrEx>
          <w:tblCellMar>
            <w:left w:w="108" w:type="dxa"/>
            <w:right w:w="108" w:type="dxa"/>
          </w:tblCellMar>
        </w:tblPrEx>
        <w:trPr>
          <w:trHeight w:val="287"/>
        </w:trPr>
        <w:tc>
          <w:tcPr>
            <w:tcW w:w="9776" w:type="dxa"/>
            <w:shd w:val="clear" w:color="auto" w:fill="F2F2F2" w:themeFill="background1" w:themeFillShade="F2"/>
          </w:tcPr>
          <w:p w14:paraId="4839A99C" w14:textId="2BF94802" w:rsidR="00997F82" w:rsidRPr="002C3A60" w:rsidRDefault="00997F8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74001A58">
        <w:tblPrEx>
          <w:tblCellMar>
            <w:left w:w="108" w:type="dxa"/>
            <w:right w:w="108" w:type="dxa"/>
          </w:tblCellMar>
        </w:tblPrEx>
        <w:tc>
          <w:tcPr>
            <w:tcW w:w="9776" w:type="dxa"/>
            <w:tcBorders>
              <w:bottom w:val="single" w:sz="4" w:space="0" w:color="auto"/>
            </w:tcBorders>
          </w:tcPr>
          <w:p w14:paraId="66189486" w14:textId="58C6F839" w:rsidR="00236E5C" w:rsidRDefault="00997F82" w:rsidP="00570315">
            <w:pPr>
              <w:spacing w:before="120" w:after="120" w:line="240" w:lineRule="auto"/>
              <w:ind w:left="216"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5929D308" w:rsidR="00236E5C" w:rsidRDefault="00997F82" w:rsidP="00570315">
            <w:pPr>
              <w:pStyle w:val="Odsekzoznamu"/>
              <w:numPr>
                <w:ilvl w:val="0"/>
                <w:numId w:val="62"/>
              </w:numPr>
              <w:spacing w:before="120" w:after="120" w:line="240" w:lineRule="auto"/>
              <w:ind w:left="216"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p>
          <w:p w14:paraId="37B661D4" w14:textId="28D723EB" w:rsidR="00997F82" w:rsidRPr="00F413B2" w:rsidRDefault="00997F82" w:rsidP="00570315">
            <w:pPr>
              <w:spacing w:before="120" w:after="120" w:line="240" w:lineRule="auto"/>
              <w:ind w:left="216" w:right="85"/>
              <w:jc w:val="both"/>
              <w:rPr>
                <w:rFonts w:ascii="Arial" w:hAnsi="Arial" w:cs="Arial"/>
                <w:bCs/>
                <w:sz w:val="20"/>
                <w:szCs w:val="20"/>
              </w:rPr>
            </w:pPr>
            <w:r w:rsidRPr="00F413B2">
              <w:rPr>
                <w:rFonts w:ascii="Arial" w:hAnsi="Arial" w:cs="Arial"/>
                <w:bCs/>
                <w:sz w:val="20"/>
                <w:szCs w:val="20"/>
              </w:rPr>
              <w:t>za každého člena jeho štatutárneho orgánu</w:t>
            </w:r>
            <w:r w:rsidR="00C52C04">
              <w:rPr>
                <w:rFonts w:ascii="Arial" w:hAnsi="Arial" w:cs="Arial"/>
                <w:bCs/>
                <w:sz w:val="20"/>
                <w:szCs w:val="20"/>
              </w:rPr>
              <w:t xml:space="preserve"> (s výnimkou štatutárneho orgánu obce)</w:t>
            </w:r>
            <w:r w:rsidRPr="00F413B2">
              <w:rPr>
                <w:rFonts w:ascii="Arial" w:hAnsi="Arial" w:cs="Arial"/>
                <w:bCs/>
                <w:sz w:val="20"/>
                <w:szCs w:val="20"/>
              </w:rPr>
              <w:t>, každého prokuristu a každú osobu splnomocnenú zastupovať žiadateľa na úkony súvisiace so ŽoPr.</w:t>
            </w:r>
          </w:p>
          <w:p w14:paraId="61152A19" w14:textId="620FD3E3" w:rsidR="00997F82" w:rsidRPr="002C3A60" w:rsidRDefault="00997F82" w:rsidP="00570315">
            <w:pPr>
              <w:spacing w:before="120" w:after="120" w:line="240" w:lineRule="auto"/>
              <w:ind w:left="216" w:right="85"/>
              <w:jc w:val="both"/>
              <w:rPr>
                <w:rFonts w:ascii="Arial" w:hAnsi="Arial" w:cs="Arial"/>
                <w:sz w:val="20"/>
                <w:szCs w:val="20"/>
              </w:rPr>
            </w:pPr>
          </w:p>
        </w:tc>
      </w:tr>
      <w:tr w:rsidR="00997F82" w:rsidRPr="009E297B" w14:paraId="2C980A69" w14:textId="77777777" w:rsidTr="74001A58">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74001A58">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lastRenderedPageBreak/>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79DB1253" w:rsidR="00997F82" w:rsidRDefault="74001A58" w:rsidP="74001A58">
            <w:pPr>
              <w:widowControl w:val="0"/>
              <w:spacing w:before="60" w:after="60" w:line="240" w:lineRule="auto"/>
              <w:ind w:left="454" w:right="85"/>
              <w:jc w:val="both"/>
              <w:rPr>
                <w:rFonts w:ascii="Arial" w:hAnsi="Arial" w:cs="Arial"/>
                <w:sz w:val="20"/>
                <w:szCs w:val="20"/>
              </w:rPr>
            </w:pPr>
            <w:r w:rsidRPr="74001A58">
              <w:rPr>
                <w:rFonts w:ascii="Arial" w:hAnsi="Arial" w:cs="Arial"/>
                <w:sz w:val="20"/>
                <w:szCs w:val="20"/>
              </w:rPr>
              <w:t>Vzhľadom na podmienku poskytnutia príspevku č. 8 (Podmienka, že žiadateľ nezačal práce na projekte predložením ŽoPr na MAS, je potrebné, aby zmluvy s dodávateľom nenadobudli účinnosť predložením ŽoPr na MAS (preto odporúčame naviazať účinnosť zmluvy s dodávateľom napr. na predloženie ŽoPr na MAS alebo na výsledok kontroly verejného obstarávania/obstarávania bez identifikácie nedostatkov vo verejnom obstarávaní/obstarávaní) alebo zmluvy s dodávateľom umožňovali plnenie zmluvy až na základe písomnej objednávky žiadateľa (vystavenej po predložení ŽoPr na MAS</w:t>
            </w:r>
            <w:r w:rsidR="002D7DFE">
              <w:rPr>
                <w:rFonts w:ascii="Arial" w:hAnsi="Arial" w:cs="Arial"/>
                <w:sz w:val="20"/>
                <w:szCs w:val="20"/>
              </w:rPr>
              <w:t>)</w:t>
            </w:r>
            <w:r w:rsidRPr="74001A58">
              <w:rPr>
                <w:rFonts w:ascii="Arial" w:hAnsi="Arial" w:cs="Arial"/>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78CB275C" w14:textId="4BA3EE68" w:rsidR="00D625BA" w:rsidRPr="00290C68" w:rsidRDefault="74001A58" w:rsidP="74001A58">
            <w:pPr>
              <w:widowControl w:val="0"/>
              <w:spacing w:before="60" w:after="60" w:line="240" w:lineRule="auto"/>
              <w:ind w:left="454" w:right="85"/>
              <w:jc w:val="both"/>
              <w:rPr>
                <w:rFonts w:cs="Arial"/>
                <w:sz w:val="20"/>
                <w:szCs w:val="20"/>
              </w:rPr>
            </w:pPr>
            <w:r w:rsidRPr="74001A58">
              <w:rPr>
                <w:rFonts w:ascii="Arial" w:hAnsi="Arial" w:cs="Arial"/>
                <w:sz w:val="20"/>
                <w:szCs w:val="20"/>
              </w:rPr>
              <w:t xml:space="preserve">Prieskum trhu vykoná žiadateľ v súlade s inštrukciami uvedenými v príručke k procesu verejného obstarávania, ktorá je dostupná na </w:t>
            </w:r>
          </w:p>
          <w:p w14:paraId="47172C01" w14:textId="6ADE765E" w:rsidR="00EE52A1" w:rsidRPr="00290C68" w:rsidRDefault="00000000" w:rsidP="00CD453C">
            <w:pPr>
              <w:widowControl w:val="0"/>
              <w:spacing w:before="60" w:after="60"/>
              <w:ind w:left="454" w:right="85"/>
              <w:jc w:val="both"/>
              <w:rPr>
                <w:rFonts w:ascii="Arial" w:hAnsi="Arial" w:cs="Arial"/>
                <w:bCs/>
                <w:sz w:val="20"/>
                <w:szCs w:val="20"/>
              </w:rPr>
            </w:pPr>
            <w:hyperlink r:id="rId16" w:history="1">
              <w:r w:rsidR="00EE52A1" w:rsidRPr="00290C68">
                <w:rPr>
                  <w:rStyle w:val="Hypertextovprepojenie"/>
                  <w:rFonts w:cs="Arial"/>
                  <w:bCs/>
                  <w:sz w:val="20"/>
                  <w:szCs w:val="20"/>
                </w:rPr>
                <w:t>https://www.mirri.gov.sk/mpsr/irop-programove-obdobie-2014-2020/clld/programove-dokumenty/prirucka-k-procesu-verejneho-obstaravania/index.html</w:t>
              </w:r>
            </w:hyperlink>
          </w:p>
          <w:p w14:paraId="2424A9B1" w14:textId="28545A41"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C226173"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58814133" w14:textId="279E6A9C" w:rsidR="00D625BA" w:rsidRDefault="74001A58" w:rsidP="74001A58">
            <w:pPr>
              <w:widowControl w:val="0"/>
              <w:spacing w:before="120" w:after="120" w:line="240" w:lineRule="auto"/>
              <w:ind w:left="85" w:right="85"/>
              <w:jc w:val="both"/>
            </w:pPr>
            <w:r w:rsidRPr="74001A58">
              <w:rPr>
                <w:rFonts w:ascii="Arial" w:hAnsi="Arial" w:cs="Arial"/>
                <w:sz w:val="20"/>
                <w:szCs w:val="20"/>
              </w:rPr>
              <w:lastRenderedPageBreak/>
              <w:t xml:space="preserve">Formulár záznamu z prieskumu trhu vrátane požiadaviek na vykonanie prieskumu trhu je uvedený súčasťou Príručky k procesu verejného obstarávania, ktorá je dostupná na </w:t>
            </w:r>
          </w:p>
          <w:p w14:paraId="6BFAF3A9" w14:textId="306DA412" w:rsidR="00997F82" w:rsidRPr="00B24E47" w:rsidRDefault="00000000" w:rsidP="00EE52A1">
            <w:pPr>
              <w:widowControl w:val="0"/>
              <w:spacing w:before="120" w:after="120" w:line="240" w:lineRule="auto"/>
              <w:ind w:left="85" w:right="85"/>
              <w:jc w:val="both"/>
              <w:rPr>
                <w:rFonts w:ascii="Arial" w:hAnsi="Arial" w:cs="Arial"/>
                <w:sz w:val="20"/>
                <w:szCs w:val="20"/>
              </w:rPr>
            </w:pPr>
            <w:hyperlink r:id="rId17" w:history="1">
              <w:r w:rsidR="00EE52A1" w:rsidRPr="0082358B">
                <w:rPr>
                  <w:rStyle w:val="Hypertextovprepojenie"/>
                  <w:rFonts w:cs="Arial"/>
                  <w:sz w:val="20"/>
                  <w:szCs w:val="20"/>
                </w:rPr>
                <w:t>https://www.mirri.gov.sk/mpsr/irop-programove-obdobie-2014-2020/clld/programove-dokumenty/prirucka-k-procesu-verejneho-obstaravania/index.html</w:t>
              </w:r>
            </w:hyperlink>
            <w:r w:rsidR="00EE52A1">
              <w:rPr>
                <w:rFonts w:ascii="Arial" w:hAnsi="Arial" w:cs="Arial"/>
                <w:sz w:val="20"/>
                <w:szCs w:val="20"/>
              </w:rPr>
              <w:t>.</w:t>
            </w:r>
          </w:p>
          <w:p w14:paraId="7D5A5E29" w14:textId="7C18CFD0" w:rsidR="00997F82" w:rsidRPr="00B24E47" w:rsidRDefault="74001A58" w:rsidP="74001A58">
            <w:pPr>
              <w:widowControl w:val="0"/>
              <w:spacing w:before="120" w:after="120" w:line="240" w:lineRule="auto"/>
              <w:ind w:left="85" w:right="85"/>
              <w:jc w:val="both"/>
              <w:rPr>
                <w:rFonts w:ascii="Arial" w:hAnsi="Arial" w:cs="Arial"/>
                <w:sz w:val="20"/>
                <w:szCs w:val="20"/>
              </w:rPr>
            </w:pPr>
            <w:r w:rsidRPr="74001A58">
              <w:rPr>
                <w:rFonts w:ascii="Arial" w:hAnsi="Arial" w:cs="Arial"/>
                <w:sz w:val="20"/>
                <w:szCs w:val="20"/>
              </w:rPr>
              <w:t>Rozpočet projektu sa predkladá</w:t>
            </w:r>
          </w:p>
          <w:p w14:paraId="0FBCDA4F" w14:textId="756A1B49" w:rsidR="00997F82" w:rsidRDefault="74001A58" w:rsidP="74001A58">
            <w:pPr>
              <w:widowControl w:val="0"/>
              <w:spacing w:after="0" w:line="240" w:lineRule="auto"/>
              <w:ind w:left="85" w:right="85"/>
              <w:jc w:val="both"/>
              <w:rPr>
                <w:rFonts w:ascii="Arial" w:hAnsi="Arial" w:cs="Arial"/>
                <w:sz w:val="20"/>
                <w:szCs w:val="20"/>
              </w:rPr>
            </w:pPr>
            <w:r w:rsidRPr="74001A58">
              <w:rPr>
                <w:rFonts w:ascii="Arial" w:hAnsi="Arial" w:cs="Arial"/>
                <w:sz w:val="20"/>
                <w:szCs w:val="20"/>
              </w:rPr>
              <w:t>(vo formáte .xls)</w:t>
            </w:r>
          </w:p>
          <w:p w14:paraId="557C2B43" w14:textId="6B55523C" w:rsidR="00997F82" w:rsidRPr="002C3A60" w:rsidRDefault="00997F82" w:rsidP="74001A58">
            <w:pPr>
              <w:widowControl w:val="0"/>
              <w:spacing w:after="120" w:line="240" w:lineRule="auto"/>
              <w:ind w:left="85" w:right="85"/>
              <w:jc w:val="both"/>
              <w:rPr>
                <w:rFonts w:ascii="Arial" w:hAnsi="Arial" w:cs="Arial"/>
                <w:sz w:val="20"/>
                <w:szCs w:val="20"/>
              </w:rPr>
            </w:pPr>
          </w:p>
        </w:tc>
      </w:tr>
      <w:tr w:rsidR="00997F82" w:rsidRPr="004F2B60" w14:paraId="6ABC593A" w14:textId="77777777" w:rsidTr="74001A58">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74001A58">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27E132AC" w14:textId="24F27472" w:rsidR="00997F82" w:rsidRDefault="00B864BF" w:rsidP="00946FAA">
            <w:pPr>
              <w:spacing w:before="120" w:after="120" w:line="240" w:lineRule="auto"/>
              <w:ind w:left="85" w:right="85"/>
              <w:jc w:val="both"/>
              <w:rPr>
                <w:rFonts w:ascii="Arial" w:hAnsi="Arial" w:cs="Arial"/>
                <w:bCs/>
                <w:sz w:val="20"/>
                <w:szCs w:val="20"/>
              </w:rPr>
            </w:pPr>
            <w:r>
              <w:rPr>
                <w:rFonts w:ascii="Arial" w:hAnsi="Arial" w:cs="Arial"/>
                <w:sz w:val="20"/>
                <w:szCs w:val="20"/>
              </w:rPr>
              <w:t>Všetky údaje sa získavajú z účtovnej závierky žiadateľa ( s výnimkou niektorých údajov pri, ktorých je potrebné doplniť údaje z analytickej účtovnej evidencie).</w:t>
            </w:r>
            <w:r w:rsidR="00997F82">
              <w:rPr>
                <w:rFonts w:ascii="Arial" w:hAnsi="Arial" w:cs="Arial"/>
                <w:bCs/>
                <w:sz w:val="20"/>
                <w:szCs w:val="20"/>
              </w:rPr>
              <w:t xml:space="preserve">Ukazovatele </w:t>
            </w:r>
            <w:r w:rsidR="000569D6">
              <w:rPr>
                <w:rFonts w:ascii="Arial" w:hAnsi="Arial" w:cs="Arial"/>
                <w:bCs/>
                <w:sz w:val="20"/>
                <w:szCs w:val="20"/>
              </w:rPr>
              <w:t xml:space="preserve">hodnotenia finančnej situácie </w:t>
            </w:r>
            <w:r w:rsidR="00997F82">
              <w:rPr>
                <w:rFonts w:ascii="Arial" w:hAnsi="Arial" w:cs="Arial"/>
                <w:bCs/>
                <w:sz w:val="20"/>
                <w:szCs w:val="20"/>
              </w:rPr>
              <w:t>žiadateľa s</w:t>
            </w:r>
            <w:r w:rsidR="00997F82" w:rsidRPr="007609EC">
              <w:rPr>
                <w:rFonts w:ascii="Arial" w:hAnsi="Arial" w:cs="Arial"/>
                <w:bCs/>
                <w:sz w:val="20"/>
                <w:szCs w:val="20"/>
              </w:rPr>
              <w:t>a vypočítava</w:t>
            </w:r>
            <w:r w:rsidR="00997F82">
              <w:rPr>
                <w:rFonts w:ascii="Arial" w:hAnsi="Arial" w:cs="Arial"/>
                <w:bCs/>
                <w:sz w:val="20"/>
                <w:szCs w:val="20"/>
              </w:rPr>
              <w:t>jú</w:t>
            </w:r>
            <w:r w:rsidR="00997F82" w:rsidRPr="007609EC">
              <w:rPr>
                <w:rFonts w:ascii="Arial" w:hAnsi="Arial" w:cs="Arial"/>
                <w:bCs/>
                <w:sz w:val="20"/>
                <w:szCs w:val="20"/>
              </w:rPr>
              <w:t xml:space="preserve"> za časové obdobie jedného účtovného obdobia.</w:t>
            </w:r>
            <w:r w:rsidR="00997F82">
              <w:rPr>
                <w:rFonts w:ascii="Arial" w:hAnsi="Arial" w:cs="Arial"/>
                <w:bCs/>
                <w:sz w:val="20"/>
                <w:szCs w:val="20"/>
              </w:rPr>
              <w:t xml:space="preserve"> Žiadateľ vypĺňa údaje za posledné schválené účtovné obdobie</w:t>
            </w:r>
            <w:r w:rsidR="00282EDA">
              <w:rPr>
                <w:rFonts w:ascii="Arial" w:hAnsi="Arial" w:cs="Arial"/>
                <w:bCs/>
                <w:sz w:val="20"/>
                <w:szCs w:val="20"/>
              </w:rPr>
              <w:t>.</w:t>
            </w:r>
          </w:p>
          <w:p w14:paraId="0F34D686" w14:textId="7E0FF1C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282EDA">
              <w:rPr>
                <w:rFonts w:ascii="Arial" w:hAnsi="Arial" w:cs="Arial"/>
                <w:bCs/>
                <w:sz w:val="20"/>
                <w:szCs w:val="20"/>
              </w:rPr>
              <w:t>.</w:t>
            </w:r>
          </w:p>
          <w:p w14:paraId="70B537BC" w14:textId="38E7DCAF" w:rsidR="00997F82" w:rsidRDefault="74001A58" w:rsidP="74001A58">
            <w:pPr>
              <w:spacing w:before="120" w:after="120" w:line="240" w:lineRule="auto"/>
              <w:ind w:left="85" w:right="85"/>
              <w:jc w:val="both"/>
              <w:rPr>
                <w:rFonts w:ascii="Arial" w:hAnsi="Arial" w:cs="Arial"/>
                <w:sz w:val="20"/>
                <w:szCs w:val="20"/>
              </w:rPr>
            </w:pPr>
            <w:r w:rsidRPr="74001A58">
              <w:rPr>
                <w:rFonts w:ascii="Arial" w:hAnsi="Arial" w:cs="Arial"/>
                <w:sz w:val="20"/>
                <w:szCs w:val="20"/>
              </w:rPr>
              <w:t>Záväzný formulár prílohy ŽoPr vrátane inštrukcií k jeho vyplneniu tvorí súčasť príloh k ŽoPr. Formulár sa predkladá vo formáte .xls.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5262720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8"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30C5937C" w14:textId="06C04FA5" w:rsidR="00F5202D" w:rsidRPr="002C3A60" w:rsidRDefault="00F5202D" w:rsidP="00780106">
            <w:pPr>
              <w:pStyle w:val="Odsekzoznamu"/>
              <w:spacing w:before="120" w:after="120" w:line="240" w:lineRule="auto"/>
              <w:ind w:left="85" w:right="85"/>
              <w:contextualSpacing w:val="0"/>
              <w:jc w:val="both"/>
              <w:rPr>
                <w:rFonts w:ascii="Arial" w:hAnsi="Arial" w:cs="Arial"/>
                <w:bCs/>
                <w:sz w:val="20"/>
                <w:szCs w:val="20"/>
              </w:rPr>
            </w:pPr>
          </w:p>
        </w:tc>
      </w:tr>
      <w:tr w:rsidR="00997F82" w:rsidRPr="00603E9E" w14:paraId="7EED36A5" w14:textId="77777777" w:rsidTr="74001A58">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74001A58">
        <w:tblPrEx>
          <w:tblCellMar>
            <w:left w:w="108" w:type="dxa"/>
            <w:right w:w="108" w:type="dxa"/>
          </w:tblCellMar>
        </w:tblPrEx>
        <w:tc>
          <w:tcPr>
            <w:tcW w:w="9776" w:type="dxa"/>
            <w:tcBorders>
              <w:bottom w:val="single" w:sz="4" w:space="0" w:color="auto"/>
            </w:tcBorders>
          </w:tcPr>
          <w:p w14:paraId="6D565179" w14:textId="77777777" w:rsidR="00997F82" w:rsidRDefault="00997F82" w:rsidP="00570315">
            <w:pPr>
              <w:pStyle w:val="Odsekzoznamu"/>
              <w:spacing w:before="120" w:after="120" w:line="240" w:lineRule="auto"/>
              <w:ind w:left="216"/>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570315">
            <w:pPr>
              <w:pStyle w:val="Odsekzoznamu"/>
              <w:spacing w:before="120" w:after="120" w:line="240" w:lineRule="auto"/>
              <w:ind w:left="216"/>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570315">
            <w:pPr>
              <w:pStyle w:val="Odsekzoznamu"/>
              <w:numPr>
                <w:ilvl w:val="1"/>
                <w:numId w:val="26"/>
              </w:numPr>
              <w:spacing w:before="120" w:after="120" w:line="240" w:lineRule="auto"/>
              <w:ind w:left="57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570315">
            <w:pPr>
              <w:pStyle w:val="Odsekzoznamu"/>
              <w:numPr>
                <w:ilvl w:val="1"/>
                <w:numId w:val="26"/>
              </w:numPr>
              <w:spacing w:before="120" w:after="120" w:line="240" w:lineRule="auto"/>
              <w:ind w:left="57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570315">
            <w:pPr>
              <w:pStyle w:val="Odsekzoznamu"/>
              <w:numPr>
                <w:ilvl w:val="1"/>
                <w:numId w:val="26"/>
              </w:numPr>
              <w:spacing w:before="120" w:after="120" w:line="240" w:lineRule="auto"/>
              <w:ind w:left="57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570315">
            <w:pPr>
              <w:spacing w:before="120" w:after="120" w:line="240" w:lineRule="auto"/>
              <w:ind w:left="216"/>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2A4BC253" w:rsidR="00997F82" w:rsidRDefault="00997F82" w:rsidP="00570315">
            <w:pPr>
              <w:spacing w:before="120" w:after="120" w:line="240" w:lineRule="auto"/>
              <w:ind w:left="216"/>
              <w:jc w:val="both"/>
              <w:rPr>
                <w:rFonts w:ascii="Arial" w:hAnsi="Arial" w:cs="Arial"/>
                <w:sz w:val="20"/>
                <w:szCs w:val="20"/>
              </w:rPr>
            </w:pPr>
          </w:p>
        </w:tc>
      </w:tr>
      <w:tr w:rsidR="00997F82" w:rsidRPr="00603E9E" w14:paraId="57983BB5" w14:textId="77777777" w:rsidTr="74001A58">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74001A58">
        <w:tblPrEx>
          <w:tblCellMar>
            <w:left w:w="108" w:type="dxa"/>
            <w:right w:w="108" w:type="dxa"/>
          </w:tblCellMar>
        </w:tblPrEx>
        <w:tc>
          <w:tcPr>
            <w:tcW w:w="9776" w:type="dxa"/>
            <w:tcBorders>
              <w:bottom w:val="single" w:sz="4" w:space="0" w:color="auto"/>
            </w:tcBorders>
          </w:tcPr>
          <w:p w14:paraId="06376BF8" w14:textId="2FEF4B85" w:rsidR="00997F82" w:rsidRPr="000E1506" w:rsidRDefault="00997F82" w:rsidP="00570315">
            <w:pPr>
              <w:spacing w:before="120" w:after="120" w:line="240" w:lineRule="auto"/>
              <w:ind w:left="216" w:right="85"/>
              <w:jc w:val="both"/>
              <w:rPr>
                <w:rFonts w:ascii="Arial" w:hAnsi="Arial" w:cs="Arial"/>
                <w:bCs/>
                <w:sz w:val="20"/>
                <w:szCs w:val="20"/>
              </w:rPr>
            </w:pPr>
            <w:r w:rsidRPr="000E1506">
              <w:rPr>
                <w:rFonts w:ascii="Arial" w:hAnsi="Arial" w:cs="Arial"/>
                <w:bCs/>
                <w:sz w:val="20"/>
                <w:szCs w:val="20"/>
              </w:rPr>
              <w:t>V prípade, že sú predmetom ŽoPr stavebné práce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sidRPr="000E1506">
              <w:rPr>
                <w:rFonts w:ascii="Arial" w:hAnsi="Arial" w:cs="Arial"/>
                <w:bCs/>
                <w:sz w:val="20"/>
                <w:szCs w:val="20"/>
              </w:rPr>
              <w:t>, vrátane výkazu výmer</w:t>
            </w:r>
            <w:r w:rsidRPr="000E1506">
              <w:rPr>
                <w:rFonts w:ascii="Arial" w:hAnsi="Arial" w:cs="Arial"/>
                <w:bCs/>
                <w:sz w:val="20"/>
                <w:szCs w:val="20"/>
              </w:rPr>
              <w:t>.</w:t>
            </w:r>
          </w:p>
          <w:p w14:paraId="0356814D" w14:textId="77777777" w:rsidR="00997F82" w:rsidRPr="000E1506" w:rsidRDefault="00997F82" w:rsidP="00570315">
            <w:pPr>
              <w:spacing w:before="120" w:after="120" w:line="240" w:lineRule="auto"/>
              <w:ind w:left="216" w:right="85"/>
              <w:jc w:val="both"/>
              <w:rPr>
                <w:rFonts w:ascii="Arial" w:hAnsi="Arial" w:cs="Arial"/>
                <w:bCs/>
                <w:sz w:val="20"/>
                <w:szCs w:val="20"/>
              </w:rPr>
            </w:pPr>
            <w:r w:rsidRPr="000E1506">
              <w:rPr>
                <w:rFonts w:ascii="Arial" w:hAnsi="Arial" w:cs="Arial"/>
                <w:bCs/>
                <w:sz w:val="20"/>
                <w:szCs w:val="20"/>
              </w:rPr>
              <w:lastRenderedPageBreak/>
              <w:t>Žiadateľ, je povinný v časti 10 Formulára ŽoPr poskytnúť čestné vyhlásenie v ktorom vyhlási, že projektová dokumentácie je kompletná a je zhodná s projektovou dokumentáciou, ktorá bola posúdená príslušným stavebným úradom.</w:t>
            </w:r>
          </w:p>
          <w:p w14:paraId="65D5860A" w14:textId="7D885A90" w:rsidR="00997F82" w:rsidRPr="000E1506" w:rsidRDefault="00997F82" w:rsidP="00570315">
            <w:pPr>
              <w:spacing w:after="120" w:line="240" w:lineRule="auto"/>
              <w:ind w:left="216" w:right="85"/>
              <w:jc w:val="both"/>
              <w:rPr>
                <w:rFonts w:ascii="Arial" w:hAnsi="Arial" w:cs="Arial"/>
                <w:b/>
                <w:bCs/>
                <w:color w:val="44546A" w:themeColor="text2"/>
              </w:rPr>
            </w:pPr>
          </w:p>
        </w:tc>
      </w:tr>
      <w:tr w:rsidR="00997F82" w:rsidRPr="00603E9E" w14:paraId="3371984A" w14:textId="77777777" w:rsidTr="74001A58">
        <w:tblPrEx>
          <w:tblCellMar>
            <w:left w:w="108" w:type="dxa"/>
            <w:right w:w="108" w:type="dxa"/>
          </w:tblCellMar>
        </w:tblPrEx>
        <w:tc>
          <w:tcPr>
            <w:tcW w:w="9776" w:type="dxa"/>
            <w:shd w:val="clear" w:color="auto" w:fill="F2F2F2" w:themeFill="background1" w:themeFillShade="F2"/>
          </w:tcPr>
          <w:p w14:paraId="245030EC" w14:textId="77777777" w:rsidR="00997F82" w:rsidRPr="000E1506"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0E1506">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74001A58">
        <w:tblPrEx>
          <w:tblCellMar>
            <w:left w:w="108" w:type="dxa"/>
            <w:right w:w="108" w:type="dxa"/>
          </w:tblCellMar>
        </w:tblPrEx>
        <w:tc>
          <w:tcPr>
            <w:tcW w:w="9776" w:type="dxa"/>
            <w:tcBorders>
              <w:bottom w:val="single" w:sz="4" w:space="0" w:color="auto"/>
            </w:tcBorders>
          </w:tcPr>
          <w:p w14:paraId="27EC1E75" w14:textId="5A7057F6" w:rsidR="00997F82" w:rsidRPr="00D01EF0" w:rsidRDefault="74001A58" w:rsidP="00570315">
            <w:pPr>
              <w:pStyle w:val="Odsekzoznamu"/>
              <w:widowControl w:val="0"/>
              <w:spacing w:before="240" w:after="120" w:line="240" w:lineRule="auto"/>
              <w:ind w:left="85"/>
              <w:jc w:val="both"/>
              <w:rPr>
                <w:rFonts w:ascii="Arial" w:hAnsi="Arial" w:cs="Arial"/>
                <w:sz w:val="20"/>
                <w:szCs w:val="20"/>
              </w:rPr>
            </w:pPr>
            <w:r w:rsidRPr="74001A58">
              <w:rPr>
                <w:rFonts w:ascii="Arial" w:hAnsi="Arial" w:cs="Arial"/>
                <w:sz w:val="20"/>
                <w:szCs w:val="20"/>
              </w:rPr>
              <w:t>V rámci tejto prílohy žiadateľ predkladá doklady preukazujúce právo žiadateľa užívať nehnuteľnosti, na ktorých bude projekt realizovaný a ktoré budú užívané v nadväznosti na zrealizovaný projekt v období udržateľnosti projektu. 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570315">
            <w:pPr>
              <w:pStyle w:val="Odsekzoznamu"/>
              <w:widowControl w:val="0"/>
              <w:spacing w:before="240" w:after="120" w:line="240" w:lineRule="auto"/>
              <w:ind w:lef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570315">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570315">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570315">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570315">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570315">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441277FC" w14:textId="7762DC21" w:rsidR="003929B5" w:rsidRPr="00D01EF0" w:rsidRDefault="74001A58" w:rsidP="00570315">
            <w:pPr>
              <w:pStyle w:val="Odsekzoznamu"/>
              <w:widowControl w:val="0"/>
              <w:numPr>
                <w:ilvl w:val="0"/>
                <w:numId w:val="27"/>
              </w:numPr>
              <w:spacing w:before="240" w:after="120" w:line="240" w:lineRule="auto"/>
              <w:jc w:val="both"/>
              <w:rPr>
                <w:rFonts w:ascii="Arial" w:hAnsi="Arial" w:cs="Arial"/>
                <w:sz w:val="20"/>
                <w:szCs w:val="20"/>
                <w:lang w:eastAsia="en-US"/>
              </w:rPr>
            </w:pPr>
            <w:r w:rsidRPr="74001A58">
              <w:rPr>
                <w:rFonts w:ascii="Arial" w:hAnsi="Arial" w:cs="Arial"/>
                <w:sz w:val="20"/>
                <w:szCs w:val="20"/>
                <w:lang w:eastAsia="en-US"/>
              </w:rPr>
              <w:t>Užívané na základe iného titulu,</w:t>
            </w:r>
          </w:p>
          <w:p w14:paraId="30D2F43D" w14:textId="26A3E3BD" w:rsidR="74001A58" w:rsidRDefault="74001A58" w:rsidP="00570315">
            <w:pPr>
              <w:pStyle w:val="Odsekzoznamu"/>
              <w:widowControl w:val="0"/>
              <w:numPr>
                <w:ilvl w:val="0"/>
                <w:numId w:val="27"/>
              </w:numPr>
              <w:spacing w:before="240" w:after="120" w:line="240" w:lineRule="auto"/>
              <w:jc w:val="both"/>
              <w:rPr>
                <w:szCs w:val="24"/>
                <w:lang w:eastAsia="en-US"/>
              </w:rPr>
            </w:pPr>
            <w:r w:rsidRPr="00570315">
              <w:rPr>
                <w:rFonts w:ascii="Arial" w:hAnsi="Arial" w:cs="Arial"/>
                <w:sz w:val="20"/>
                <w:szCs w:val="20"/>
                <w:lang w:eastAsia="en-US"/>
              </w:rPr>
              <w:t>v kombinácii týchto vzťahov</w:t>
            </w:r>
            <w:r w:rsidR="00DB53CB">
              <w:rPr>
                <w:rFonts w:ascii="Arial" w:hAnsi="Arial" w:cs="Arial"/>
                <w:sz w:val="20"/>
                <w:szCs w:val="20"/>
                <w:lang w:eastAsia="en-US"/>
              </w:rPr>
              <w:t>.</w:t>
            </w:r>
          </w:p>
          <w:p w14:paraId="258C5F88" w14:textId="15187829" w:rsidR="00997F82" w:rsidRPr="00D01EF0" w:rsidRDefault="00997F82" w:rsidP="00570315">
            <w:pPr>
              <w:pStyle w:val="Odsekzoznamu"/>
              <w:widowControl w:val="0"/>
              <w:spacing w:before="240" w:after="120" w:line="240" w:lineRule="auto"/>
              <w:ind w:lef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FC70BC">
              <w:rPr>
                <w:rFonts w:ascii="Arial" w:hAnsi="Arial" w:cs="Arial"/>
                <w:sz w:val="20"/>
                <w:szCs w:val="20"/>
                <w:lang w:eastAsia="en-US"/>
              </w:rPr>
              <w:t xml:space="preserve"> r</w:t>
            </w:r>
            <w:r w:rsidRPr="00CD453C">
              <w:rPr>
                <w:rFonts w:ascii="Arial" w:hAnsi="Arial" w:cs="Arial"/>
                <w:sz w:val="20"/>
                <w:szCs w:val="20"/>
                <w:lang w:eastAsia="en-US"/>
              </w:rPr>
              <w:t>okov, ktor</w:t>
            </w:r>
            <w:r w:rsidRPr="00D01EF0">
              <w:rPr>
                <w:rFonts w:ascii="Arial" w:hAnsi="Arial" w:cs="Arial"/>
                <w:sz w:val="20"/>
                <w:szCs w:val="20"/>
                <w:lang w:eastAsia="en-US"/>
              </w:rPr>
              <w:t>é nasledujú po ukončení projektu.</w:t>
            </w:r>
          </w:p>
          <w:p w14:paraId="60E2E3F9" w14:textId="77777777" w:rsidR="00997F82" w:rsidRPr="00D01EF0" w:rsidRDefault="00997F82" w:rsidP="00570315">
            <w:pPr>
              <w:pStyle w:val="Odsekzoznamu"/>
              <w:widowControl w:val="0"/>
              <w:spacing w:before="240" w:after="120" w:line="240" w:lineRule="auto"/>
              <w:ind w:lef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570315">
            <w:pPr>
              <w:pStyle w:val="Odsekzoznamu"/>
              <w:widowControl w:val="0"/>
              <w:spacing w:before="240" w:after="120" w:line="240" w:lineRule="auto"/>
              <w:ind w:lef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4374AA20" w:rsidR="00997F82" w:rsidRPr="00AE5DF4" w:rsidRDefault="74001A58" w:rsidP="00570315">
            <w:pPr>
              <w:pStyle w:val="Odsekzoznamu"/>
              <w:widowControl w:val="0"/>
              <w:numPr>
                <w:ilvl w:val="0"/>
                <w:numId w:val="21"/>
              </w:numPr>
              <w:spacing w:before="240" w:after="120" w:line="240" w:lineRule="auto"/>
              <w:jc w:val="both"/>
              <w:rPr>
                <w:rFonts w:ascii="Arial" w:hAnsi="Arial" w:cs="Arial"/>
                <w:sz w:val="20"/>
                <w:szCs w:val="20"/>
              </w:rPr>
            </w:pPr>
            <w:r w:rsidRPr="74001A58">
              <w:rPr>
                <w:rFonts w:ascii="Arial" w:hAnsi="Arial" w:cs="Arial"/>
                <w:sz w:val="20"/>
                <w:szCs w:val="20"/>
              </w:rPr>
              <w:t>výlučného vlastníctva, ŽoPr, kde v tabuľke 3 uvádza identifikačné znaky  predmetnej nehnuteľnosti,</w:t>
            </w:r>
          </w:p>
          <w:p w14:paraId="76E71CE0" w14:textId="77777777" w:rsidR="00997F82" w:rsidRPr="00D01EF0" w:rsidRDefault="00997F82" w:rsidP="00570315">
            <w:pPr>
              <w:pStyle w:val="Odsekzoznamu"/>
              <w:widowControl w:val="0"/>
              <w:numPr>
                <w:ilvl w:val="0"/>
                <w:numId w:val="21"/>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6DAF7373" w:rsidR="00997F82" w:rsidRPr="00D01EF0" w:rsidRDefault="74001A58" w:rsidP="00570315">
            <w:pPr>
              <w:pStyle w:val="Odsekzoznamu"/>
              <w:widowControl w:val="0"/>
              <w:numPr>
                <w:ilvl w:val="0"/>
                <w:numId w:val="16"/>
              </w:numPr>
              <w:spacing w:before="240" w:after="120" w:line="240" w:lineRule="auto"/>
              <w:ind w:left="1214"/>
              <w:jc w:val="both"/>
              <w:rPr>
                <w:rFonts w:ascii="Arial" w:hAnsi="Arial" w:cs="Arial"/>
                <w:sz w:val="20"/>
                <w:szCs w:val="20"/>
              </w:rPr>
            </w:pPr>
            <w:r w:rsidRPr="74001A58">
              <w:rPr>
                <w:rFonts w:ascii="Arial" w:hAnsi="Arial" w:cs="Arial"/>
                <w:sz w:val="20"/>
                <w:szCs w:val="20"/>
              </w:rPr>
              <w:t>ŽoPr, kde v tabuľke 3 uvádza identifikačné znaky  predmetnej nehnuteľnosti a</w:t>
            </w:r>
          </w:p>
          <w:p w14:paraId="43A6493C" w14:textId="77777777" w:rsidR="00997F82" w:rsidRPr="00D01EF0" w:rsidRDefault="00997F82" w:rsidP="00570315">
            <w:pPr>
              <w:pStyle w:val="Odsekzoznamu"/>
              <w:widowControl w:val="0"/>
              <w:numPr>
                <w:ilvl w:val="0"/>
                <w:numId w:val="16"/>
              </w:numPr>
              <w:spacing w:before="240" w:after="120" w:line="240" w:lineRule="auto"/>
              <w:ind w:left="1214"/>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570315">
            <w:pPr>
              <w:pStyle w:val="Odsekzoznamu"/>
              <w:widowControl w:val="0"/>
              <w:numPr>
                <w:ilvl w:val="0"/>
                <w:numId w:val="21"/>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EECFD35" w:rsidR="00997F82" w:rsidRPr="00D01EF0" w:rsidRDefault="74001A58" w:rsidP="00570315">
            <w:pPr>
              <w:pStyle w:val="Odsekzoznamu"/>
              <w:widowControl w:val="0"/>
              <w:numPr>
                <w:ilvl w:val="0"/>
                <w:numId w:val="16"/>
              </w:numPr>
              <w:spacing w:before="240" w:after="120" w:line="240" w:lineRule="auto"/>
              <w:ind w:left="1214"/>
              <w:jc w:val="both"/>
              <w:rPr>
                <w:rFonts w:ascii="Arial" w:hAnsi="Arial" w:cs="Arial"/>
                <w:sz w:val="20"/>
                <w:szCs w:val="20"/>
              </w:rPr>
            </w:pPr>
            <w:r w:rsidRPr="74001A58">
              <w:rPr>
                <w:rFonts w:ascii="Arial" w:hAnsi="Arial" w:cs="Arial"/>
                <w:sz w:val="20"/>
                <w:szCs w:val="20"/>
              </w:rPr>
              <w:t>ŽoPr, kde v tabuľke 3 uvádza identifikačné znaky  predmetnej nehnuteľnosti a</w:t>
            </w:r>
          </w:p>
          <w:p w14:paraId="538D873A" w14:textId="77777777" w:rsidR="00997F82" w:rsidRPr="00D01EF0" w:rsidRDefault="00997F82" w:rsidP="00570315">
            <w:pPr>
              <w:pStyle w:val="Odsekzoznamu"/>
              <w:widowControl w:val="0"/>
              <w:numPr>
                <w:ilvl w:val="0"/>
                <w:numId w:val="16"/>
              </w:numPr>
              <w:spacing w:before="240" w:after="120" w:line="240" w:lineRule="auto"/>
              <w:ind w:left="1214"/>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570315">
            <w:pPr>
              <w:pStyle w:val="Odsekzoznamu"/>
              <w:widowControl w:val="0"/>
              <w:numPr>
                <w:ilvl w:val="0"/>
                <w:numId w:val="21"/>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nájmu</w:t>
            </w:r>
          </w:p>
          <w:p w14:paraId="7164BB6F" w14:textId="64BAD2F6" w:rsidR="00997F82" w:rsidRPr="00D01EF0" w:rsidRDefault="74001A58" w:rsidP="00570315">
            <w:pPr>
              <w:pStyle w:val="Odsekzoznamu"/>
              <w:widowControl w:val="0"/>
              <w:numPr>
                <w:ilvl w:val="0"/>
                <w:numId w:val="16"/>
              </w:numPr>
              <w:spacing w:before="240" w:after="120" w:line="240" w:lineRule="auto"/>
              <w:ind w:left="1214"/>
              <w:jc w:val="both"/>
              <w:rPr>
                <w:rFonts w:asciiTheme="minorHAnsi" w:hAnsiTheme="minorHAnsi"/>
                <w:sz w:val="20"/>
                <w:szCs w:val="20"/>
              </w:rPr>
            </w:pPr>
            <w:r w:rsidRPr="74001A58">
              <w:rPr>
                <w:rFonts w:ascii="Arial" w:hAnsi="Arial" w:cs="Arial"/>
                <w:sz w:val="20"/>
                <w:szCs w:val="20"/>
              </w:rPr>
              <w:t>ŽoPr, kde v tabuľke 3 uvádza identifikačné znaky  predmetnej nehnuteľnosti a</w:t>
            </w:r>
          </w:p>
          <w:p w14:paraId="4077731B" w14:textId="77777777" w:rsidR="00997F82" w:rsidRPr="00D01EF0" w:rsidRDefault="00997F82" w:rsidP="00570315">
            <w:pPr>
              <w:pStyle w:val="Odsekzoznamu"/>
              <w:widowControl w:val="0"/>
              <w:numPr>
                <w:ilvl w:val="0"/>
                <w:numId w:val="16"/>
              </w:numPr>
              <w:spacing w:before="240" w:after="120" w:line="240" w:lineRule="auto"/>
              <w:ind w:left="1214"/>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570315">
            <w:pPr>
              <w:pStyle w:val="Odsekzoznamu"/>
              <w:widowControl w:val="0"/>
              <w:numPr>
                <w:ilvl w:val="0"/>
                <w:numId w:val="21"/>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podnájmu</w:t>
            </w:r>
          </w:p>
          <w:p w14:paraId="7BB8C2CD" w14:textId="6E3C192E" w:rsidR="00997F82" w:rsidRPr="00D01EF0" w:rsidRDefault="74001A58" w:rsidP="00570315">
            <w:pPr>
              <w:pStyle w:val="Odsekzoznamu"/>
              <w:widowControl w:val="0"/>
              <w:numPr>
                <w:ilvl w:val="0"/>
                <w:numId w:val="16"/>
              </w:numPr>
              <w:spacing w:before="240" w:after="120" w:line="240" w:lineRule="auto"/>
              <w:ind w:left="1214"/>
              <w:jc w:val="both"/>
              <w:rPr>
                <w:rFonts w:asciiTheme="minorHAnsi" w:hAnsiTheme="minorHAnsi"/>
                <w:sz w:val="20"/>
                <w:szCs w:val="20"/>
              </w:rPr>
            </w:pPr>
            <w:r w:rsidRPr="74001A58">
              <w:rPr>
                <w:rFonts w:ascii="Arial" w:hAnsi="Arial" w:cs="Arial"/>
                <w:sz w:val="20"/>
                <w:szCs w:val="20"/>
              </w:rPr>
              <w:t>ŽoPr, kde v tabuľke 3 uvádza identifikačné znaky  predmetnej nehnuteľnosti,</w:t>
            </w:r>
          </w:p>
          <w:p w14:paraId="6AB8C07E" w14:textId="35F696C5" w:rsidR="74001A58" w:rsidRDefault="74001A58" w:rsidP="00570315">
            <w:pPr>
              <w:pStyle w:val="Odsekzoznamu"/>
              <w:widowControl w:val="0"/>
              <w:numPr>
                <w:ilvl w:val="0"/>
                <w:numId w:val="16"/>
              </w:numPr>
              <w:spacing w:before="240" w:after="120" w:line="240" w:lineRule="auto"/>
              <w:ind w:left="1214"/>
              <w:jc w:val="both"/>
              <w:rPr>
                <w:rFonts w:ascii="Arial" w:hAnsi="Arial" w:cs="Arial"/>
                <w:sz w:val="20"/>
                <w:szCs w:val="20"/>
              </w:rPr>
            </w:pPr>
            <w:r w:rsidRPr="74001A58">
              <w:rPr>
                <w:rFonts w:ascii="Arial" w:hAnsi="Arial" w:cs="Arial"/>
                <w:sz w:val="20"/>
                <w:szCs w:val="20"/>
              </w:rPr>
              <w:t>platnú nájomnú zmluvu a</w:t>
            </w:r>
          </w:p>
          <w:p w14:paraId="40218E7D" w14:textId="77777777" w:rsidR="00997F82" w:rsidRPr="00D01EF0" w:rsidRDefault="74001A58" w:rsidP="00570315">
            <w:pPr>
              <w:pStyle w:val="Odsekzoznamu"/>
              <w:widowControl w:val="0"/>
              <w:numPr>
                <w:ilvl w:val="0"/>
                <w:numId w:val="16"/>
              </w:numPr>
              <w:spacing w:before="240" w:after="120" w:line="240" w:lineRule="auto"/>
              <w:ind w:left="1214"/>
              <w:jc w:val="both"/>
              <w:rPr>
                <w:rFonts w:ascii="Arial" w:hAnsi="Arial" w:cs="Arial"/>
                <w:sz w:val="20"/>
                <w:szCs w:val="20"/>
              </w:rPr>
            </w:pPr>
            <w:r w:rsidRPr="74001A58">
              <w:rPr>
                <w:rFonts w:ascii="Arial" w:hAnsi="Arial" w:cs="Arial"/>
                <w:sz w:val="20"/>
                <w:szCs w:val="20"/>
              </w:rPr>
              <w:t>platnú podnájomnú zmluvu.</w:t>
            </w:r>
          </w:p>
          <w:p w14:paraId="11988220" w14:textId="083D2FDE" w:rsidR="74001A58" w:rsidRDefault="74001A58" w:rsidP="00570315">
            <w:pPr>
              <w:pStyle w:val="Odsekzoznamu"/>
              <w:widowControl w:val="0"/>
              <w:numPr>
                <w:ilvl w:val="0"/>
                <w:numId w:val="21"/>
              </w:numPr>
              <w:spacing w:before="240" w:after="120" w:line="240" w:lineRule="auto"/>
              <w:jc w:val="both"/>
              <w:rPr>
                <w:rFonts w:asciiTheme="minorHAnsi" w:hAnsiTheme="minorHAnsi"/>
                <w:sz w:val="20"/>
                <w:szCs w:val="20"/>
              </w:rPr>
            </w:pPr>
            <w:r w:rsidRPr="74001A58">
              <w:rPr>
                <w:rFonts w:ascii="Arial" w:hAnsi="Arial" w:cs="Arial"/>
                <w:sz w:val="20"/>
                <w:szCs w:val="20"/>
              </w:rPr>
              <w:t xml:space="preserve">V prípade existujúcich líniových stavieb (kanalizácia, vodovod) žiadateľ v časti 10 Formulára ŽoPr čestne vyhlási, že: </w:t>
            </w:r>
          </w:p>
          <w:p w14:paraId="76880F3A" w14:textId="46E8BCFF" w:rsidR="74001A58" w:rsidRDefault="74001A58" w:rsidP="00570315">
            <w:pPr>
              <w:widowControl w:val="0"/>
              <w:spacing w:before="240" w:after="120" w:line="240" w:lineRule="auto"/>
              <w:ind w:left="142"/>
              <w:jc w:val="both"/>
              <w:rPr>
                <w:szCs w:val="24"/>
              </w:rPr>
            </w:pPr>
            <w:r w:rsidRPr="74001A58">
              <w:rPr>
                <w:rFonts w:ascii="Arial" w:hAnsi="Arial" w:cs="Arial"/>
                <w:sz w:val="20"/>
                <w:szCs w:val="20"/>
              </w:rPr>
              <w:lastRenderedPageBreak/>
              <w:t xml:space="preserve">             -     je oprávnený realizovať projekt</w:t>
            </w:r>
            <w:r w:rsidRPr="74001A58">
              <w:rPr>
                <w:rFonts w:ascii="Arial" w:eastAsia="Arial" w:hAnsi="Arial" w:cs="Arial"/>
                <w:color w:val="BDC1C6"/>
                <w:sz w:val="21"/>
                <w:szCs w:val="21"/>
              </w:rPr>
              <w:t>;</w:t>
            </w:r>
          </w:p>
          <w:p w14:paraId="55C3F76F" w14:textId="34E77DD9" w:rsidR="00C40377" w:rsidRDefault="74001A58" w:rsidP="00570315">
            <w:pPr>
              <w:widowControl w:val="0"/>
              <w:spacing w:before="240" w:after="120" w:line="240" w:lineRule="auto"/>
              <w:ind w:left="142"/>
              <w:jc w:val="both"/>
              <w:rPr>
                <w:rFonts w:ascii="Arial" w:hAnsi="Arial" w:cs="Arial"/>
                <w:sz w:val="20"/>
                <w:szCs w:val="20"/>
              </w:rPr>
            </w:pPr>
            <w:r w:rsidRPr="74001A58">
              <w:rPr>
                <w:rFonts w:ascii="Arial" w:hAnsi="Arial" w:cs="Arial"/>
                <w:sz w:val="20"/>
                <w:szCs w:val="20"/>
              </w:rPr>
              <w:t xml:space="preserve">      </w:t>
            </w:r>
            <w:r w:rsidR="00C40377">
              <w:rPr>
                <w:rFonts w:ascii="Arial" w:hAnsi="Arial" w:cs="Arial"/>
                <w:sz w:val="20"/>
                <w:szCs w:val="20"/>
              </w:rPr>
              <w:t xml:space="preserve">     </w:t>
            </w:r>
            <w:r w:rsidRPr="74001A58">
              <w:rPr>
                <w:rFonts w:ascii="Arial" w:hAnsi="Arial" w:cs="Arial"/>
                <w:sz w:val="20"/>
                <w:szCs w:val="20"/>
              </w:rPr>
              <w:t xml:space="preserve">  -   nie sú známe žiadne okolnosti súvisiace s vlastníckymi a užívacími právami k predmetným nehnuteľnostiam, ktoré by mohli predstavovať riziko z hľadiska realizácie projektu a udržateľnosti výsledkov projektu.</w:t>
            </w:r>
          </w:p>
          <w:p w14:paraId="4AC75053" w14:textId="129EF68B" w:rsidR="00997F82" w:rsidRPr="00D01EF0" w:rsidRDefault="00C40377" w:rsidP="00570315">
            <w:pPr>
              <w:pStyle w:val="Odsekzoznamu"/>
              <w:widowControl w:val="0"/>
              <w:spacing w:before="240" w:after="120" w:line="240" w:lineRule="auto"/>
              <w:ind w:left="0"/>
              <w:jc w:val="both"/>
              <w:rPr>
                <w:rFonts w:ascii="Arial" w:hAnsi="Arial" w:cs="Arial"/>
                <w:sz w:val="20"/>
                <w:szCs w:val="20"/>
              </w:rPr>
            </w:pPr>
            <w:r>
              <w:rPr>
                <w:rFonts w:ascii="Arial" w:hAnsi="Arial" w:cs="Arial"/>
                <w:sz w:val="20"/>
                <w:szCs w:val="20"/>
              </w:rPr>
              <w:t xml:space="preserve">            Skutočnosť, že ide o líniovú stavbu musí byť zrejmá zo stavebného povolenia.</w:t>
            </w:r>
            <w:r w:rsidR="74001A58" w:rsidRPr="74001A58">
              <w:rPr>
                <w:rFonts w:ascii="Arial" w:hAnsi="Arial" w:cs="Arial"/>
                <w:sz w:val="20"/>
                <w:szCs w:val="20"/>
              </w:rPr>
              <w:t>Náležitosti dokumentov:</w:t>
            </w:r>
          </w:p>
          <w:p w14:paraId="3F9E2444" w14:textId="77777777" w:rsidR="00997F82" w:rsidRPr="00D01EF0" w:rsidRDefault="00997F82" w:rsidP="00570315">
            <w:pPr>
              <w:pStyle w:val="Odsekzoznamu"/>
              <w:widowControl w:val="0"/>
              <w:spacing w:before="240" w:after="120" w:line="240" w:lineRule="auto"/>
              <w:ind w:lef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570315">
            <w:pPr>
              <w:pStyle w:val="Odsekzoznamu"/>
              <w:widowControl w:val="0"/>
              <w:numPr>
                <w:ilvl w:val="0"/>
                <w:numId w:val="16"/>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5B9B2E33" w:rsidR="00997F82" w:rsidRPr="00D01EF0" w:rsidRDefault="00997F82" w:rsidP="00570315">
            <w:pPr>
              <w:pStyle w:val="Odsekzoznamu"/>
              <w:widowControl w:val="0"/>
              <w:numPr>
                <w:ilvl w:val="0"/>
                <w:numId w:val="16"/>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4FFD5A9E" w:rsidR="00997F82" w:rsidRPr="00D01EF0" w:rsidRDefault="00503505" w:rsidP="00570315">
            <w:pPr>
              <w:pStyle w:val="Odsekzoznamu"/>
              <w:widowControl w:val="0"/>
              <w:numPr>
                <w:ilvl w:val="0"/>
                <w:numId w:val="16"/>
              </w:numPr>
              <w:spacing w:before="240" w:after="120" w:line="240" w:lineRule="auto"/>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w:t>
            </w:r>
            <w:r w:rsidR="00997F82" w:rsidRPr="00D01EF0">
              <w:rPr>
                <w:rFonts w:ascii="Arial" w:hAnsi="Arial" w:cs="Arial"/>
                <w:bCs/>
                <w:sz w:val="20"/>
                <w:szCs w:val="20"/>
              </w:rPr>
              <w:t xml:space="preserve"> </w:t>
            </w:r>
            <w:r>
              <w:rPr>
                <w:rFonts w:ascii="Arial" w:hAnsi="Arial" w:cs="Arial"/>
                <w:bCs/>
                <w:sz w:val="20"/>
                <w:szCs w:val="20"/>
              </w:rPr>
              <w:t xml:space="preserve">na liste vlastníctva </w:t>
            </w:r>
            <w:r w:rsidR="00997F82" w:rsidRPr="00D01EF0">
              <w:rPr>
                <w:rFonts w:ascii="Arial" w:hAnsi="Arial" w:cs="Arial"/>
                <w:bCs/>
                <w:sz w:val="20"/>
                <w:szCs w:val="20"/>
              </w:rPr>
              <w:t>je prípustn</w:t>
            </w:r>
            <w:r>
              <w:rPr>
                <w:rFonts w:ascii="Arial" w:hAnsi="Arial" w:cs="Arial"/>
                <w:bCs/>
                <w:sz w:val="20"/>
                <w:szCs w:val="20"/>
              </w:rPr>
              <w:t>á</w:t>
            </w:r>
            <w:r w:rsidR="00997F82" w:rsidRPr="00D01EF0">
              <w:rPr>
                <w:rFonts w:ascii="Arial" w:hAnsi="Arial" w:cs="Arial"/>
                <w:bCs/>
                <w:sz w:val="20"/>
                <w:szCs w:val="20"/>
              </w:rPr>
              <w:t xml:space="preserve"> iba za podmienky, že žiadateľ predloží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570315">
            <w:pPr>
              <w:pStyle w:val="Default"/>
              <w:widowControl w:val="0"/>
              <w:spacing w:before="240" w:after="120"/>
              <w:ind w:left="85"/>
              <w:jc w:val="both"/>
              <w:rPr>
                <w:rFonts w:eastAsiaTheme="minorEastAsia"/>
                <w:szCs w:val="20"/>
                <w:lang w:eastAsia="sk-SK"/>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570315">
            <w:pPr>
              <w:widowControl w:val="0"/>
              <w:spacing w:before="240" w:after="120" w:line="240" w:lineRule="auto"/>
              <w:ind w:lef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570315">
            <w:pPr>
              <w:pStyle w:val="Default"/>
              <w:widowControl w:val="0"/>
              <w:spacing w:before="240" w:after="120"/>
              <w:ind w:left="85"/>
              <w:jc w:val="both"/>
              <w:rPr>
                <w:rFonts w:eastAsiaTheme="minorEastAsia"/>
                <w:szCs w:val="20"/>
                <w:lang w:eastAsia="sk-SK"/>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570315">
            <w:pPr>
              <w:pStyle w:val="Default"/>
              <w:widowControl w:val="0"/>
              <w:spacing w:before="240" w:after="120"/>
              <w:ind w:left="85"/>
              <w:jc w:val="both"/>
              <w:rPr>
                <w:rFonts w:eastAsiaTheme="minorEastAsia"/>
                <w:szCs w:val="20"/>
                <w:lang w:eastAsia="sk-SK"/>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570315">
            <w:pPr>
              <w:pStyle w:val="Default"/>
              <w:widowControl w:val="0"/>
              <w:numPr>
                <w:ilvl w:val="0"/>
                <w:numId w:val="28"/>
              </w:numPr>
              <w:spacing w:before="240" w:after="120"/>
              <w:ind w:left="873"/>
              <w:jc w:val="both"/>
              <w:rPr>
                <w:rFonts w:eastAsiaTheme="minorEastAsia"/>
                <w:szCs w:val="20"/>
                <w:lang w:eastAsia="sk-SK"/>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570315">
            <w:pPr>
              <w:pStyle w:val="Default"/>
              <w:widowControl w:val="0"/>
              <w:numPr>
                <w:ilvl w:val="0"/>
                <w:numId w:val="28"/>
              </w:numPr>
              <w:spacing w:before="240" w:after="120"/>
              <w:ind w:left="873"/>
              <w:jc w:val="both"/>
              <w:rPr>
                <w:rFonts w:eastAsiaTheme="minorEastAsia"/>
                <w:szCs w:val="20"/>
                <w:lang w:eastAsia="sk-SK"/>
              </w:rPr>
            </w:pPr>
            <w:r w:rsidRPr="00D01EF0">
              <w:rPr>
                <w:szCs w:val="20"/>
              </w:rPr>
              <w:t>stanovy,</w:t>
            </w:r>
          </w:p>
          <w:p w14:paraId="6A8B8840" w14:textId="77777777" w:rsidR="00997F82" w:rsidRPr="00D01EF0" w:rsidRDefault="00997F82" w:rsidP="00570315">
            <w:pPr>
              <w:pStyle w:val="Default"/>
              <w:widowControl w:val="0"/>
              <w:numPr>
                <w:ilvl w:val="0"/>
                <w:numId w:val="28"/>
              </w:numPr>
              <w:spacing w:before="240" w:after="120"/>
              <w:ind w:left="873"/>
              <w:jc w:val="both"/>
              <w:rPr>
                <w:rFonts w:eastAsiaTheme="minorEastAsia"/>
                <w:szCs w:val="20"/>
                <w:lang w:eastAsia="sk-SK"/>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570315">
            <w:pPr>
              <w:pStyle w:val="Odsekzoznamu"/>
              <w:widowControl w:val="0"/>
              <w:spacing w:before="240" w:after="120" w:line="240" w:lineRule="auto"/>
              <w:ind w:lef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199E9CCD" w:rsidR="00997F82" w:rsidRPr="00476864" w:rsidRDefault="00997F82" w:rsidP="00570315">
            <w:pPr>
              <w:widowControl w:val="0"/>
              <w:spacing w:before="240" w:after="120" w:line="240" w:lineRule="auto"/>
              <w:ind w:lef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lastRenderedPageBreak/>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5919BBB0" w:rsidR="00997F82" w:rsidRPr="003F3414" w:rsidRDefault="00997F82" w:rsidP="00997F82">
      <w:pPr>
        <w:pStyle w:val="Default"/>
        <w:spacing w:before="120" w:after="120"/>
        <w:jc w:val="both"/>
      </w:pPr>
      <w:r w:rsidRPr="003F3414">
        <w:t>Po úplnom vyplnení formulára ho vytlačí a podpíše (štatutárny orgán, resp. ním splnomocnená osoba). K formuláru ŽoPr doplní listinné formy príloh ŽoPr</w:t>
      </w:r>
      <w:r w:rsidR="00575D0E">
        <w:t xml:space="preserve"> (prílohy sa predkladajú ako obyčajné kópie originálov, pričom žiadateľ uchováva originály u seba pre účely prípadných kontrol)</w:t>
      </w:r>
      <w:r w:rsidRPr="003F3414">
        <w:t xml:space="preserve"> a uloží elektronické verzie formulára ŽoPr a príloh na elektronické neprepisovateľné médium (CD/DVD).</w:t>
      </w:r>
      <w:r w:rsidR="00575D0E">
        <w:t xml:space="preserve"> Elektronické verzie predstavujú skeny originálnych dokumentov </w:t>
      </w:r>
      <w:r w:rsidR="00D0634B">
        <w:t>vo formáte pdf. Ak nie je v kapitole 3 pri niektorej z príloh uvedené inak.</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4D0500B3"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303DBAB3"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2D13AE">
        <w:rPr>
          <w:rFonts w:ascii="Arial" w:hAnsi="Arial" w:cs="Arial"/>
          <w:b/>
          <w:bCs/>
          <w:color w:val="000000"/>
          <w:sz w:val="20"/>
          <w:szCs w:val="20"/>
        </w:rPr>
        <w:t xml:space="preserve">v zmysle predchádzajúcej </w:t>
      </w:r>
      <w:r w:rsidR="005C692B">
        <w:rPr>
          <w:rFonts w:ascii="Arial" w:hAnsi="Arial" w:cs="Arial"/>
          <w:b/>
          <w:bCs/>
          <w:color w:val="000000"/>
          <w:sz w:val="20"/>
          <w:szCs w:val="20"/>
        </w:rPr>
        <w:t>kapitoly</w:t>
      </w:r>
      <w:r w:rsidRPr="003F3414">
        <w:rPr>
          <w:rFonts w:ascii="Arial" w:hAnsi="Arial" w:cs="Arial"/>
          <w:b/>
          <w:bCs/>
          <w:color w:val="000000"/>
          <w:sz w:val="20"/>
          <w:szCs w:val="20"/>
        </w:rPr>
        <w:t xml:space="preserve">na adresu: </w:t>
      </w:r>
    </w:p>
    <w:p w14:paraId="7287FDE9" w14:textId="53F8A346" w:rsidR="00D76EF8" w:rsidRPr="003F3414" w:rsidRDefault="00D76EF8" w:rsidP="00D76EF8">
      <w:pPr>
        <w:tabs>
          <w:tab w:val="left" w:pos="426"/>
        </w:tabs>
        <w:spacing w:before="120" w:after="120" w:line="240" w:lineRule="auto"/>
        <w:jc w:val="both"/>
        <w:rPr>
          <w:rFonts w:ascii="Arial" w:hAnsi="Arial" w:cs="Arial"/>
          <w:sz w:val="20"/>
          <w:szCs w:val="20"/>
        </w:rPr>
      </w:pPr>
      <w:r>
        <w:rPr>
          <w:rFonts w:ascii="Arial" w:hAnsi="Arial" w:cs="Arial"/>
          <w:sz w:val="20"/>
          <w:szCs w:val="20"/>
        </w:rPr>
        <w:tab/>
        <w:t>MAS MAGURA</w:t>
      </w:r>
      <w:r w:rsidR="006823AD">
        <w:rPr>
          <w:rFonts w:ascii="Arial" w:hAnsi="Arial" w:cs="Arial"/>
          <w:sz w:val="20"/>
          <w:szCs w:val="20"/>
        </w:rPr>
        <w:t xml:space="preserve"> </w:t>
      </w:r>
      <w:r>
        <w:rPr>
          <w:rFonts w:ascii="Arial" w:hAnsi="Arial" w:cs="Arial"/>
          <w:sz w:val="20"/>
          <w:szCs w:val="20"/>
        </w:rPr>
        <w:t>STRÁŽOV, Šútovce 39, 972 01 Šútovce</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8213B2D"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6823AD">
        <w:rPr>
          <w:rFonts w:ascii="Arial" w:hAnsi="Arial" w:cs="Arial"/>
          <w:sz w:val="20"/>
          <w:szCs w:val="20"/>
        </w:rPr>
        <w:t>v kancelárií MAS, v pracovných dňoch od 7,30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4B302205"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E34101">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BB4E6C">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DE7F1FB"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463B12B5"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63499294"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ŽoPr. To neplatí v prípade, ak MAS počas procesu schvaľovania ŽoPr zistí, že žiadateľovi nebola umožnená náprava </w:t>
      </w:r>
      <w:r w:rsidRPr="003F3414">
        <w:rPr>
          <w:rFonts w:ascii="Arial" w:eastAsiaTheme="minorHAnsi" w:hAnsi="Arial" w:cs="Arial"/>
          <w:color w:val="000000"/>
          <w:sz w:val="20"/>
          <w:lang w:eastAsia="en-US"/>
        </w:rPr>
        <w:lastRenderedPageBreak/>
        <w:t>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1889160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5E1ED159"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52361F"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w:t>
      </w:r>
      <w:r w:rsidRPr="003F3414">
        <w:rPr>
          <w:rFonts w:ascii="Arial" w:eastAsia="Calibri" w:hAnsi="Arial" w:cs="Arial"/>
          <w:sz w:val="20"/>
        </w:rPr>
        <w:lastRenderedPageBreak/>
        <w:t>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0AFE3576"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74001A58">
        <w:rPr>
          <w:rFonts w:ascii="Arial" w:hAnsi="Arial" w:cs="Arial"/>
          <w:sz w:val="20"/>
          <w:szCs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74001A58">
        <w:rPr>
          <w:rStyle w:val="Odkaznapoznmkupodiarou"/>
          <w:rFonts w:ascii="Arial" w:hAnsi="Arial" w:cs="Arial"/>
          <w:sz w:val="20"/>
          <w:szCs w:val="20"/>
        </w:rPr>
        <w:footnoteReference w:id="2"/>
      </w:r>
      <w:r w:rsidRPr="74001A58">
        <w:rPr>
          <w:rFonts w:ascii="Arial" w:hAnsi="Arial" w:cs="Arial"/>
          <w:sz w:val="20"/>
          <w:szCs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7511E7DF"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9" w:history="1">
        <w:r w:rsidR="00C42CA4" w:rsidRPr="00C42CA4">
          <w:rPr>
            <w:rStyle w:val="Hypertextovprepojenie"/>
            <w:rFonts w:cs="Arial"/>
            <w:sz w:val="20"/>
          </w:rPr>
          <w:t>www.masmagurastrazov.s</w:t>
        </w:r>
        <w:r w:rsidR="00C42CA4" w:rsidRPr="00A60DEA">
          <w:rPr>
            <w:rStyle w:val="Hypertextovprepojenie"/>
            <w:rFonts w:cs="Arial"/>
            <w:sz w:val="20"/>
          </w:rPr>
          <w:t>k</w:t>
        </w:r>
      </w:hyperlink>
      <w:r w:rsidR="00C42CA4">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2DC8F45"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w:t>
      </w:r>
      <w:r w:rsidR="00976B14">
        <w:rPr>
          <w:color w:val="auto"/>
          <w:szCs w:val="22"/>
        </w:rPr>
        <w:t xml:space="preserve"> pričom zmena sa nesmie týkať hodnotiaceho kola, v rámci ktorého už MAS vydala oznámenia o schválení alebo neschválení ŽoPr.</w:t>
      </w:r>
      <w:r w:rsidRPr="003F3414">
        <w:rPr>
          <w:color w:val="auto"/>
          <w:szCs w:val="22"/>
        </w:rPr>
        <w:t>.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427147DF"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lastRenderedPageBreak/>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BB4E6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AF94E59"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0" w:history="1">
        <w:r w:rsidR="00AD665B" w:rsidRPr="00BB4E6C">
          <w:rPr>
            <w:rStyle w:val="Hypertextovprepojenie"/>
            <w:sz w:val="20"/>
          </w:rPr>
          <w:t>https://www.masmagurastrazov.sk/vyzvy/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93F7B61"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392008" w:rsidRPr="00392008">
        <w:rPr>
          <w:rFonts w:ascii="Arial" w:hAnsi="Arial" w:cs="Arial"/>
          <w:spacing w:val="-3"/>
          <w:sz w:val="20"/>
          <w:szCs w:val="20"/>
        </w:rPr>
        <w:t xml:space="preserve"> </w:t>
      </w:r>
      <w:r w:rsidR="00392008" w:rsidRPr="001A2E11">
        <w:rPr>
          <w:rFonts w:ascii="Arial" w:hAnsi="Arial" w:cs="Arial"/>
          <w:spacing w:val="-3"/>
          <w:sz w:val="20"/>
          <w:szCs w:val="20"/>
        </w:rPr>
        <w:t>mas.magurastrazov@gmail.com</w:t>
      </w:r>
      <w:r w:rsidRPr="003F3414">
        <w:rPr>
          <w:rFonts w:ascii="Arial" w:hAnsi="Arial" w:cs="Arial"/>
          <w:spacing w:val="-3"/>
          <w:sz w:val="20"/>
          <w:szCs w:val="20"/>
        </w:rPr>
        <w:t xml:space="preserve">,  </w:t>
      </w:r>
    </w:p>
    <w:p w14:paraId="1C5D0239" w14:textId="736D2A4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BB4E6C">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BB4E6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3DFBD12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1E4A918D"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5C692B">
        <w:rPr>
          <w:rFonts w:ascii="Arial" w:hAnsi="Arial" w:cs="Arial"/>
          <w:bCs/>
          <w:iCs/>
          <w:sz w:val="20"/>
          <w:szCs w:val="19"/>
        </w:rPr>
        <w:t>ej</w:t>
      </w:r>
      <w:r w:rsidRPr="003F3414">
        <w:rPr>
          <w:rFonts w:ascii="Arial" w:hAnsi="Arial" w:cs="Arial"/>
          <w:bCs/>
          <w:iCs/>
          <w:sz w:val="20"/>
          <w:szCs w:val="19"/>
        </w:rPr>
        <w:t xml:space="preserve"> aktiv</w:t>
      </w:r>
      <w:r w:rsidR="005C692B">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1"/>
      <w:headerReference w:type="first" r:id="rId22"/>
      <w:footerReference w:type="first" r:id="rId23"/>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50570" w14:textId="77777777" w:rsidR="0005148D" w:rsidRDefault="0005148D" w:rsidP="00997F82">
      <w:pPr>
        <w:spacing w:after="0" w:line="240" w:lineRule="auto"/>
      </w:pPr>
      <w:r>
        <w:separator/>
      </w:r>
    </w:p>
  </w:endnote>
  <w:endnote w:type="continuationSeparator" w:id="0">
    <w:p w14:paraId="3EF4AC79" w14:textId="77777777" w:rsidR="0005148D" w:rsidRDefault="0005148D"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2382651A" w:rsidR="00A259EC" w:rsidRPr="000B630C" w:rsidRDefault="00A259EC">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A6526C">
          <w:rPr>
            <w:rFonts w:ascii="Arial" w:hAnsi="Arial" w:cs="Arial"/>
            <w:noProof/>
            <w:sz w:val="20"/>
            <w:szCs w:val="20"/>
          </w:rPr>
          <w:t>30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A259EC" w:rsidRDefault="00A259EC"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A9F5ED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259EC" w:rsidRDefault="00A259E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54920" w14:textId="77777777" w:rsidR="0005148D" w:rsidRDefault="0005148D" w:rsidP="00997F82">
      <w:pPr>
        <w:spacing w:after="0" w:line="240" w:lineRule="auto"/>
      </w:pPr>
      <w:r>
        <w:separator/>
      </w:r>
    </w:p>
  </w:footnote>
  <w:footnote w:type="continuationSeparator" w:id="0">
    <w:p w14:paraId="17C5291B" w14:textId="77777777" w:rsidR="0005148D" w:rsidRDefault="0005148D" w:rsidP="00997F82">
      <w:pPr>
        <w:spacing w:after="0" w:line="240" w:lineRule="auto"/>
      </w:pPr>
      <w:r>
        <w:continuationSeparator/>
      </w:r>
    </w:p>
  </w:footnote>
  <w:footnote w:id="1">
    <w:p w14:paraId="00A0BAF2" w14:textId="08ED93F2" w:rsidR="00A259EC" w:rsidRPr="00377989" w:rsidRDefault="00A259EC" w:rsidP="00AE11DC">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75372597" w14:textId="58F7A4E1" w:rsidR="00A259EC" w:rsidRPr="003F3414" w:rsidRDefault="00A259EC"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4C239CA9" w:rsidR="00A259EC" w:rsidRPr="001F013A" w:rsidRDefault="00A259EC" w:rsidP="00DD3EE2">
    <w:pPr>
      <w:pStyle w:val="Hlavika"/>
      <w:rPr>
        <w:rFonts w:ascii="Arial Narrow" w:hAnsi="Arial Narrow"/>
        <w:sz w:val="20"/>
      </w:rPr>
    </w:pPr>
    <w:r>
      <w:rPr>
        <w:rFonts w:ascii="Arial Narrow" w:hAnsi="Arial Narrow"/>
        <w:noProof/>
        <w:sz w:val="20"/>
      </w:rPr>
      <w:drawing>
        <wp:anchor distT="0" distB="0" distL="114300" distR="114300" simplePos="0" relativeHeight="251666432" behindDoc="1" locked="0" layoutInCell="1" allowOverlap="1" wp14:anchorId="7E8ABC34" wp14:editId="6E02F1E9">
          <wp:simplePos x="0" y="0"/>
          <wp:positionH relativeFrom="column">
            <wp:posOffset>-81915</wp:posOffset>
          </wp:positionH>
          <wp:positionV relativeFrom="paragraph">
            <wp:posOffset>-259715</wp:posOffset>
          </wp:positionV>
          <wp:extent cx="1085850" cy="7600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5850" cy="7600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6F232317">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A259EC" w:rsidRDefault="00A259EC" w:rsidP="00DD3EE2">
    <w:pPr>
      <w:pStyle w:val="Hlavika"/>
    </w:pPr>
  </w:p>
  <w:p w14:paraId="25C2BAF4" w14:textId="116F9CC5" w:rsidR="00A259EC" w:rsidRPr="00FC401E" w:rsidRDefault="00A259EC"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60F3C"/>
    <w:multiLevelType w:val="hybridMultilevel"/>
    <w:tmpl w:val="4A3A1F2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732827"/>
    <w:multiLevelType w:val="hybridMultilevel"/>
    <w:tmpl w:val="2318978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3"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6"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9"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0"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6"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2"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3"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9"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2"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7"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9"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4"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9"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1"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2"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4"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BDB4C71"/>
    <w:multiLevelType w:val="hybridMultilevel"/>
    <w:tmpl w:val="064CE9EC"/>
    <w:lvl w:ilvl="0" w:tplc="984E97C6">
      <w:start w:val="1"/>
      <w:numFmt w:val="lowerRoman"/>
      <w:lvlText w:val="%1."/>
      <w:lvlJc w:val="right"/>
      <w:pPr>
        <w:ind w:left="862" w:hanging="360"/>
      </w:pPr>
      <w:rPr>
        <w:rFonts w:ascii="Arial" w:hAnsi="Arial" w:cs="Arial" w:hint="default"/>
        <w:sz w:val="20"/>
        <w:szCs w:val="20"/>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9"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82215662">
    <w:abstractNumId w:val="49"/>
  </w:num>
  <w:num w:numId="2" w16cid:durableId="663120306">
    <w:abstractNumId w:val="61"/>
  </w:num>
  <w:num w:numId="3" w16cid:durableId="263997519">
    <w:abstractNumId w:val="28"/>
  </w:num>
  <w:num w:numId="4" w16cid:durableId="1999570580">
    <w:abstractNumId w:val="37"/>
  </w:num>
  <w:num w:numId="5" w16cid:durableId="1493330198">
    <w:abstractNumId w:val="69"/>
  </w:num>
  <w:num w:numId="6" w16cid:durableId="904528367">
    <w:abstractNumId w:val="1"/>
  </w:num>
  <w:num w:numId="7" w16cid:durableId="851183533">
    <w:abstractNumId w:val="17"/>
  </w:num>
  <w:num w:numId="8" w16cid:durableId="418137482">
    <w:abstractNumId w:val="57"/>
  </w:num>
  <w:num w:numId="9" w16cid:durableId="322852950">
    <w:abstractNumId w:val="21"/>
  </w:num>
  <w:num w:numId="10" w16cid:durableId="1330524835">
    <w:abstractNumId w:val="6"/>
  </w:num>
  <w:num w:numId="11" w16cid:durableId="1082526986">
    <w:abstractNumId w:val="24"/>
  </w:num>
  <w:num w:numId="12" w16cid:durableId="700401516">
    <w:abstractNumId w:val="26"/>
  </w:num>
  <w:num w:numId="13" w16cid:durableId="1930193836">
    <w:abstractNumId w:val="7"/>
  </w:num>
  <w:num w:numId="14" w16cid:durableId="204023112">
    <w:abstractNumId w:val="12"/>
  </w:num>
  <w:num w:numId="15" w16cid:durableId="1857769674">
    <w:abstractNumId w:val="58"/>
  </w:num>
  <w:num w:numId="16" w16cid:durableId="1493839315">
    <w:abstractNumId w:val="2"/>
  </w:num>
  <w:num w:numId="17" w16cid:durableId="1145702216">
    <w:abstractNumId w:val="65"/>
  </w:num>
  <w:num w:numId="18" w16cid:durableId="1939214992">
    <w:abstractNumId w:val="29"/>
  </w:num>
  <w:num w:numId="19" w16cid:durableId="1985768512">
    <w:abstractNumId w:val="46"/>
  </w:num>
  <w:num w:numId="20" w16cid:durableId="818233601">
    <w:abstractNumId w:val="59"/>
  </w:num>
  <w:num w:numId="21" w16cid:durableId="1837695424">
    <w:abstractNumId w:val="53"/>
  </w:num>
  <w:num w:numId="22" w16cid:durableId="845024040">
    <w:abstractNumId w:val="47"/>
  </w:num>
  <w:num w:numId="23" w16cid:durableId="7828603">
    <w:abstractNumId w:val="8"/>
  </w:num>
  <w:num w:numId="24" w16cid:durableId="1925533737">
    <w:abstractNumId w:val="40"/>
  </w:num>
  <w:num w:numId="25" w16cid:durableId="1090394606">
    <w:abstractNumId w:val="48"/>
  </w:num>
  <w:num w:numId="26" w16cid:durableId="446973593">
    <w:abstractNumId w:val="50"/>
  </w:num>
  <w:num w:numId="27" w16cid:durableId="1843423940">
    <w:abstractNumId w:val="68"/>
  </w:num>
  <w:num w:numId="28" w16cid:durableId="1715305284">
    <w:abstractNumId w:val="20"/>
  </w:num>
  <w:num w:numId="29" w16cid:durableId="1260601983">
    <w:abstractNumId w:val="16"/>
  </w:num>
  <w:num w:numId="30" w16cid:durableId="1852181067">
    <w:abstractNumId w:val="36"/>
  </w:num>
  <w:num w:numId="31" w16cid:durableId="114180741">
    <w:abstractNumId w:val="9"/>
  </w:num>
  <w:num w:numId="32" w16cid:durableId="607813364">
    <w:abstractNumId w:val="13"/>
  </w:num>
  <w:num w:numId="33" w16cid:durableId="251469998">
    <w:abstractNumId w:val="22"/>
  </w:num>
  <w:num w:numId="34" w16cid:durableId="387143627">
    <w:abstractNumId w:val="5"/>
  </w:num>
  <w:num w:numId="35" w16cid:durableId="1087580087">
    <w:abstractNumId w:val="55"/>
  </w:num>
  <w:num w:numId="36" w16cid:durableId="31154561">
    <w:abstractNumId w:val="56"/>
  </w:num>
  <w:num w:numId="37" w16cid:durableId="2023819763">
    <w:abstractNumId w:val="62"/>
  </w:num>
  <w:num w:numId="38" w16cid:durableId="1798061465">
    <w:abstractNumId w:val="52"/>
  </w:num>
  <w:num w:numId="39" w16cid:durableId="1576014815">
    <w:abstractNumId w:val="43"/>
  </w:num>
  <w:num w:numId="40" w16cid:durableId="1134836711">
    <w:abstractNumId w:val="44"/>
  </w:num>
  <w:num w:numId="41" w16cid:durableId="57213220">
    <w:abstractNumId w:val="3"/>
  </w:num>
  <w:num w:numId="42" w16cid:durableId="1720472781">
    <w:abstractNumId w:val="19"/>
  </w:num>
  <w:num w:numId="43" w16cid:durableId="863248051">
    <w:abstractNumId w:val="31"/>
  </w:num>
  <w:num w:numId="44" w16cid:durableId="1019358376">
    <w:abstractNumId w:val="54"/>
  </w:num>
  <w:num w:numId="45" w16cid:durableId="570307388">
    <w:abstractNumId w:val="38"/>
  </w:num>
  <w:num w:numId="46" w16cid:durableId="616759321">
    <w:abstractNumId w:val="51"/>
  </w:num>
  <w:num w:numId="47" w16cid:durableId="2557424">
    <w:abstractNumId w:val="42"/>
  </w:num>
  <w:num w:numId="48" w16cid:durableId="481460167">
    <w:abstractNumId w:val="45"/>
  </w:num>
  <w:num w:numId="49" w16cid:durableId="1111824758">
    <w:abstractNumId w:val="23"/>
  </w:num>
  <w:num w:numId="50" w16cid:durableId="1357122760">
    <w:abstractNumId w:val="64"/>
  </w:num>
  <w:num w:numId="51" w16cid:durableId="1943875994">
    <w:abstractNumId w:val="63"/>
  </w:num>
  <w:num w:numId="52" w16cid:durableId="156849506">
    <w:abstractNumId w:val="39"/>
  </w:num>
  <w:num w:numId="53" w16cid:durableId="905576497">
    <w:abstractNumId w:val="33"/>
  </w:num>
  <w:num w:numId="54" w16cid:durableId="735056577">
    <w:abstractNumId w:val="4"/>
  </w:num>
  <w:num w:numId="55" w16cid:durableId="1572544482">
    <w:abstractNumId w:val="18"/>
  </w:num>
  <w:num w:numId="56" w16cid:durableId="1845825279">
    <w:abstractNumId w:val="10"/>
  </w:num>
  <w:num w:numId="57" w16cid:durableId="347217798">
    <w:abstractNumId w:val="35"/>
  </w:num>
  <w:num w:numId="58" w16cid:durableId="896401458">
    <w:abstractNumId w:val="60"/>
  </w:num>
  <w:num w:numId="59" w16cid:durableId="343358861">
    <w:abstractNumId w:val="41"/>
  </w:num>
  <w:num w:numId="60" w16cid:durableId="922029829">
    <w:abstractNumId w:val="27"/>
  </w:num>
  <w:num w:numId="61" w16cid:durableId="1443649812">
    <w:abstractNumId w:val="34"/>
  </w:num>
  <w:num w:numId="62" w16cid:durableId="325405527">
    <w:abstractNumId w:val="15"/>
  </w:num>
  <w:num w:numId="63" w16cid:durableId="2138833861">
    <w:abstractNumId w:val="67"/>
  </w:num>
  <w:num w:numId="64" w16cid:durableId="253586302">
    <w:abstractNumId w:val="14"/>
  </w:num>
  <w:num w:numId="65" w16cid:durableId="737096262">
    <w:abstractNumId w:val="32"/>
  </w:num>
  <w:num w:numId="66" w16cid:durableId="650015929">
    <w:abstractNumId w:val="25"/>
  </w:num>
  <w:num w:numId="67" w16cid:durableId="561210788">
    <w:abstractNumId w:val="30"/>
  </w:num>
  <w:num w:numId="68" w16cid:durableId="263420702">
    <w:abstractNumId w:val="66"/>
  </w:num>
  <w:num w:numId="69" w16cid:durableId="370879902">
    <w:abstractNumId w:val="11"/>
  </w:num>
  <w:num w:numId="70" w16cid:durableId="1602449677">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6DEA"/>
    <w:rsid w:val="00020AEB"/>
    <w:rsid w:val="00033522"/>
    <w:rsid w:val="00033565"/>
    <w:rsid w:val="0005148D"/>
    <w:rsid w:val="0005684E"/>
    <w:rsid w:val="000569D6"/>
    <w:rsid w:val="00065CC5"/>
    <w:rsid w:val="00066F24"/>
    <w:rsid w:val="00071CF6"/>
    <w:rsid w:val="00073702"/>
    <w:rsid w:val="0007467A"/>
    <w:rsid w:val="0007610E"/>
    <w:rsid w:val="0008101A"/>
    <w:rsid w:val="00081FA8"/>
    <w:rsid w:val="0008289A"/>
    <w:rsid w:val="000856E1"/>
    <w:rsid w:val="000907B7"/>
    <w:rsid w:val="00090D27"/>
    <w:rsid w:val="000A17C7"/>
    <w:rsid w:val="000A1C65"/>
    <w:rsid w:val="000A3CDC"/>
    <w:rsid w:val="000A52FB"/>
    <w:rsid w:val="000A64EF"/>
    <w:rsid w:val="000A74CA"/>
    <w:rsid w:val="000B19BE"/>
    <w:rsid w:val="000B4ED0"/>
    <w:rsid w:val="000C2470"/>
    <w:rsid w:val="000C25C2"/>
    <w:rsid w:val="000C367D"/>
    <w:rsid w:val="000C6C06"/>
    <w:rsid w:val="000C70A1"/>
    <w:rsid w:val="000D32F6"/>
    <w:rsid w:val="000D455B"/>
    <w:rsid w:val="000D49CF"/>
    <w:rsid w:val="000E0A16"/>
    <w:rsid w:val="000E1177"/>
    <w:rsid w:val="000E1506"/>
    <w:rsid w:val="000E6FF9"/>
    <w:rsid w:val="000F221D"/>
    <w:rsid w:val="000F55AF"/>
    <w:rsid w:val="00111EE5"/>
    <w:rsid w:val="00116361"/>
    <w:rsid w:val="00117483"/>
    <w:rsid w:val="001456DB"/>
    <w:rsid w:val="00145A4C"/>
    <w:rsid w:val="00154778"/>
    <w:rsid w:val="00154E3B"/>
    <w:rsid w:val="00156B34"/>
    <w:rsid w:val="00156C68"/>
    <w:rsid w:val="00162435"/>
    <w:rsid w:val="001651C7"/>
    <w:rsid w:val="001703DA"/>
    <w:rsid w:val="00175444"/>
    <w:rsid w:val="00175E83"/>
    <w:rsid w:val="0017725E"/>
    <w:rsid w:val="00182C4F"/>
    <w:rsid w:val="00182D10"/>
    <w:rsid w:val="00183589"/>
    <w:rsid w:val="00183DA3"/>
    <w:rsid w:val="001862A8"/>
    <w:rsid w:val="001871DC"/>
    <w:rsid w:val="0019248B"/>
    <w:rsid w:val="001931A7"/>
    <w:rsid w:val="00195869"/>
    <w:rsid w:val="0019624A"/>
    <w:rsid w:val="001A19B3"/>
    <w:rsid w:val="001A3BF1"/>
    <w:rsid w:val="001A7A3A"/>
    <w:rsid w:val="001B1D3F"/>
    <w:rsid w:val="001B7788"/>
    <w:rsid w:val="001C2252"/>
    <w:rsid w:val="001C32D3"/>
    <w:rsid w:val="001C383A"/>
    <w:rsid w:val="001C6BEE"/>
    <w:rsid w:val="001C7C64"/>
    <w:rsid w:val="001D1A82"/>
    <w:rsid w:val="001D2251"/>
    <w:rsid w:val="001D4039"/>
    <w:rsid w:val="001D5273"/>
    <w:rsid w:val="001E2EE7"/>
    <w:rsid w:val="001E483A"/>
    <w:rsid w:val="001E790D"/>
    <w:rsid w:val="001E7F00"/>
    <w:rsid w:val="001F4CCC"/>
    <w:rsid w:val="001F75B6"/>
    <w:rsid w:val="00200A91"/>
    <w:rsid w:val="00201380"/>
    <w:rsid w:val="00207E22"/>
    <w:rsid w:val="00210BCD"/>
    <w:rsid w:val="0021172D"/>
    <w:rsid w:val="00227859"/>
    <w:rsid w:val="002319F5"/>
    <w:rsid w:val="00236E5C"/>
    <w:rsid w:val="002404F1"/>
    <w:rsid w:val="00253953"/>
    <w:rsid w:val="00257130"/>
    <w:rsid w:val="002644F7"/>
    <w:rsid w:val="00274674"/>
    <w:rsid w:val="00282EDA"/>
    <w:rsid w:val="00282EEC"/>
    <w:rsid w:val="00283BA3"/>
    <w:rsid w:val="00286133"/>
    <w:rsid w:val="00290C68"/>
    <w:rsid w:val="00294EDD"/>
    <w:rsid w:val="002B2A43"/>
    <w:rsid w:val="002B5458"/>
    <w:rsid w:val="002C097A"/>
    <w:rsid w:val="002C0F04"/>
    <w:rsid w:val="002C179C"/>
    <w:rsid w:val="002C51FD"/>
    <w:rsid w:val="002D13AE"/>
    <w:rsid w:val="002D1949"/>
    <w:rsid w:val="002D5D6E"/>
    <w:rsid w:val="002D7DFE"/>
    <w:rsid w:val="002E1ED1"/>
    <w:rsid w:val="002F3108"/>
    <w:rsid w:val="002F4A1C"/>
    <w:rsid w:val="002F5D83"/>
    <w:rsid w:val="002F6656"/>
    <w:rsid w:val="00300E84"/>
    <w:rsid w:val="00305762"/>
    <w:rsid w:val="00310133"/>
    <w:rsid w:val="003154B9"/>
    <w:rsid w:val="00316374"/>
    <w:rsid w:val="003236C2"/>
    <w:rsid w:val="00325FC2"/>
    <w:rsid w:val="00330781"/>
    <w:rsid w:val="003357FD"/>
    <w:rsid w:val="003426E3"/>
    <w:rsid w:val="003531B1"/>
    <w:rsid w:val="0036248B"/>
    <w:rsid w:val="003636AB"/>
    <w:rsid w:val="003670D8"/>
    <w:rsid w:val="00374B3F"/>
    <w:rsid w:val="00375F69"/>
    <w:rsid w:val="00377989"/>
    <w:rsid w:val="003814F9"/>
    <w:rsid w:val="00382CDD"/>
    <w:rsid w:val="00392008"/>
    <w:rsid w:val="00392626"/>
    <w:rsid w:val="003929B5"/>
    <w:rsid w:val="003A4993"/>
    <w:rsid w:val="003B05C3"/>
    <w:rsid w:val="003B171B"/>
    <w:rsid w:val="003B4A66"/>
    <w:rsid w:val="003B7566"/>
    <w:rsid w:val="003C1560"/>
    <w:rsid w:val="003C5187"/>
    <w:rsid w:val="003D39D0"/>
    <w:rsid w:val="003D746C"/>
    <w:rsid w:val="003E1496"/>
    <w:rsid w:val="003E6697"/>
    <w:rsid w:val="003E6F8F"/>
    <w:rsid w:val="003F0011"/>
    <w:rsid w:val="003F0DA5"/>
    <w:rsid w:val="003F1701"/>
    <w:rsid w:val="003F6D35"/>
    <w:rsid w:val="004218C4"/>
    <w:rsid w:val="00421F08"/>
    <w:rsid w:val="004324AB"/>
    <w:rsid w:val="0044013E"/>
    <w:rsid w:val="00443977"/>
    <w:rsid w:val="004461E5"/>
    <w:rsid w:val="0045038F"/>
    <w:rsid w:val="004530CF"/>
    <w:rsid w:val="00463F92"/>
    <w:rsid w:val="00465C96"/>
    <w:rsid w:val="004768CE"/>
    <w:rsid w:val="00481344"/>
    <w:rsid w:val="0048669C"/>
    <w:rsid w:val="004A16E0"/>
    <w:rsid w:val="004A2FB5"/>
    <w:rsid w:val="004A7113"/>
    <w:rsid w:val="004A7A7E"/>
    <w:rsid w:val="004B5CAD"/>
    <w:rsid w:val="004B6729"/>
    <w:rsid w:val="004C09DA"/>
    <w:rsid w:val="004C4FA0"/>
    <w:rsid w:val="004D650D"/>
    <w:rsid w:val="004D750A"/>
    <w:rsid w:val="004D7D41"/>
    <w:rsid w:val="004E1022"/>
    <w:rsid w:val="004E7718"/>
    <w:rsid w:val="004F2597"/>
    <w:rsid w:val="004F2ED1"/>
    <w:rsid w:val="004F7821"/>
    <w:rsid w:val="00501ECF"/>
    <w:rsid w:val="00503505"/>
    <w:rsid w:val="005061CB"/>
    <w:rsid w:val="00506D83"/>
    <w:rsid w:val="00512D03"/>
    <w:rsid w:val="00515B27"/>
    <w:rsid w:val="00516A07"/>
    <w:rsid w:val="00531A13"/>
    <w:rsid w:val="00531ECE"/>
    <w:rsid w:val="00535638"/>
    <w:rsid w:val="0053630A"/>
    <w:rsid w:val="00541A54"/>
    <w:rsid w:val="00543C90"/>
    <w:rsid w:val="00547D30"/>
    <w:rsid w:val="005541EF"/>
    <w:rsid w:val="00556E68"/>
    <w:rsid w:val="005609FD"/>
    <w:rsid w:val="0056194C"/>
    <w:rsid w:val="0056357B"/>
    <w:rsid w:val="0056389A"/>
    <w:rsid w:val="00570315"/>
    <w:rsid w:val="005723CC"/>
    <w:rsid w:val="00573362"/>
    <w:rsid w:val="00575A9E"/>
    <w:rsid w:val="00575D0E"/>
    <w:rsid w:val="005760CC"/>
    <w:rsid w:val="00580427"/>
    <w:rsid w:val="00580E7F"/>
    <w:rsid w:val="005817BA"/>
    <w:rsid w:val="00584608"/>
    <w:rsid w:val="00584848"/>
    <w:rsid w:val="005871B2"/>
    <w:rsid w:val="0058760C"/>
    <w:rsid w:val="005934CD"/>
    <w:rsid w:val="00595B92"/>
    <w:rsid w:val="00597A23"/>
    <w:rsid w:val="005B0B50"/>
    <w:rsid w:val="005B2B01"/>
    <w:rsid w:val="005B3A2C"/>
    <w:rsid w:val="005B6EC2"/>
    <w:rsid w:val="005C3D29"/>
    <w:rsid w:val="005C4D53"/>
    <w:rsid w:val="005C692B"/>
    <w:rsid w:val="005C7DBB"/>
    <w:rsid w:val="005D4668"/>
    <w:rsid w:val="005E7202"/>
    <w:rsid w:val="005F0F78"/>
    <w:rsid w:val="00601731"/>
    <w:rsid w:val="00604270"/>
    <w:rsid w:val="0061137E"/>
    <w:rsid w:val="0063182B"/>
    <w:rsid w:val="006359C9"/>
    <w:rsid w:val="00643184"/>
    <w:rsid w:val="00643EC5"/>
    <w:rsid w:val="0064727E"/>
    <w:rsid w:val="00661A23"/>
    <w:rsid w:val="006659AB"/>
    <w:rsid w:val="00667FF8"/>
    <w:rsid w:val="00671CC6"/>
    <w:rsid w:val="006773E0"/>
    <w:rsid w:val="006823AD"/>
    <w:rsid w:val="00686B78"/>
    <w:rsid w:val="0068722F"/>
    <w:rsid w:val="00687273"/>
    <w:rsid w:val="00693C31"/>
    <w:rsid w:val="006941AD"/>
    <w:rsid w:val="00696061"/>
    <w:rsid w:val="006A048B"/>
    <w:rsid w:val="006A27D3"/>
    <w:rsid w:val="006A2B96"/>
    <w:rsid w:val="006A62C0"/>
    <w:rsid w:val="006B1575"/>
    <w:rsid w:val="006C54ED"/>
    <w:rsid w:val="006C7DF6"/>
    <w:rsid w:val="006D0AAF"/>
    <w:rsid w:val="006D29F3"/>
    <w:rsid w:val="006D2C8B"/>
    <w:rsid w:val="006D39BE"/>
    <w:rsid w:val="006E6056"/>
    <w:rsid w:val="006F333C"/>
    <w:rsid w:val="006F3752"/>
    <w:rsid w:val="006F5281"/>
    <w:rsid w:val="00701A7A"/>
    <w:rsid w:val="00715270"/>
    <w:rsid w:val="00715D4A"/>
    <w:rsid w:val="00726901"/>
    <w:rsid w:val="00732429"/>
    <w:rsid w:val="00732918"/>
    <w:rsid w:val="00733FAA"/>
    <w:rsid w:val="007373E1"/>
    <w:rsid w:val="007418F9"/>
    <w:rsid w:val="007453AB"/>
    <w:rsid w:val="00754D3C"/>
    <w:rsid w:val="00757E2A"/>
    <w:rsid w:val="00762195"/>
    <w:rsid w:val="007710D0"/>
    <w:rsid w:val="00774C45"/>
    <w:rsid w:val="00780106"/>
    <w:rsid w:val="00780F81"/>
    <w:rsid w:val="00793F1C"/>
    <w:rsid w:val="0079571E"/>
    <w:rsid w:val="007967C9"/>
    <w:rsid w:val="007A0A8D"/>
    <w:rsid w:val="007A5361"/>
    <w:rsid w:val="007A67A7"/>
    <w:rsid w:val="007A6EA5"/>
    <w:rsid w:val="007B5B99"/>
    <w:rsid w:val="007C1BD6"/>
    <w:rsid w:val="007C4826"/>
    <w:rsid w:val="007D1F0F"/>
    <w:rsid w:val="007D40CE"/>
    <w:rsid w:val="007D58CE"/>
    <w:rsid w:val="007E0409"/>
    <w:rsid w:val="007E34B5"/>
    <w:rsid w:val="007F0518"/>
    <w:rsid w:val="0080104A"/>
    <w:rsid w:val="008014D4"/>
    <w:rsid w:val="00802379"/>
    <w:rsid w:val="00803FFD"/>
    <w:rsid w:val="00820CF6"/>
    <w:rsid w:val="00820F82"/>
    <w:rsid w:val="008215FF"/>
    <w:rsid w:val="00823509"/>
    <w:rsid w:val="00825667"/>
    <w:rsid w:val="00830539"/>
    <w:rsid w:val="0083548F"/>
    <w:rsid w:val="00840E16"/>
    <w:rsid w:val="00843399"/>
    <w:rsid w:val="00843C6F"/>
    <w:rsid w:val="00850A43"/>
    <w:rsid w:val="00851659"/>
    <w:rsid w:val="00857902"/>
    <w:rsid w:val="008644F8"/>
    <w:rsid w:val="008657E3"/>
    <w:rsid w:val="00867C52"/>
    <w:rsid w:val="00875F76"/>
    <w:rsid w:val="00882C9E"/>
    <w:rsid w:val="00884D9E"/>
    <w:rsid w:val="00890C26"/>
    <w:rsid w:val="008965AF"/>
    <w:rsid w:val="008E4E7C"/>
    <w:rsid w:val="008E6BFC"/>
    <w:rsid w:val="008F0E53"/>
    <w:rsid w:val="008F5080"/>
    <w:rsid w:val="008F5F19"/>
    <w:rsid w:val="0090412C"/>
    <w:rsid w:val="00905190"/>
    <w:rsid w:val="009233A6"/>
    <w:rsid w:val="00937A8F"/>
    <w:rsid w:val="00946FAA"/>
    <w:rsid w:val="00955C2F"/>
    <w:rsid w:val="00960C35"/>
    <w:rsid w:val="00967341"/>
    <w:rsid w:val="00967D3D"/>
    <w:rsid w:val="00973D5C"/>
    <w:rsid w:val="00976B14"/>
    <w:rsid w:val="009825C8"/>
    <w:rsid w:val="009841B4"/>
    <w:rsid w:val="009852EB"/>
    <w:rsid w:val="00991762"/>
    <w:rsid w:val="00992D0C"/>
    <w:rsid w:val="00997F82"/>
    <w:rsid w:val="009A0537"/>
    <w:rsid w:val="009A09B1"/>
    <w:rsid w:val="009A1878"/>
    <w:rsid w:val="009A4A69"/>
    <w:rsid w:val="009A65F5"/>
    <w:rsid w:val="009B1426"/>
    <w:rsid w:val="009B1C10"/>
    <w:rsid w:val="009B1F17"/>
    <w:rsid w:val="009B47E3"/>
    <w:rsid w:val="009B51BB"/>
    <w:rsid w:val="009C6536"/>
    <w:rsid w:val="009C7290"/>
    <w:rsid w:val="009D7EA2"/>
    <w:rsid w:val="009E03DC"/>
    <w:rsid w:val="009E612F"/>
    <w:rsid w:val="00A05356"/>
    <w:rsid w:val="00A05547"/>
    <w:rsid w:val="00A059F4"/>
    <w:rsid w:val="00A10998"/>
    <w:rsid w:val="00A210C1"/>
    <w:rsid w:val="00A252BF"/>
    <w:rsid w:val="00A259EC"/>
    <w:rsid w:val="00A33E84"/>
    <w:rsid w:val="00A37E01"/>
    <w:rsid w:val="00A43135"/>
    <w:rsid w:val="00A478C5"/>
    <w:rsid w:val="00A52FA8"/>
    <w:rsid w:val="00A53783"/>
    <w:rsid w:val="00A55A15"/>
    <w:rsid w:val="00A55A1F"/>
    <w:rsid w:val="00A55D6C"/>
    <w:rsid w:val="00A573D6"/>
    <w:rsid w:val="00A57C24"/>
    <w:rsid w:val="00A6526C"/>
    <w:rsid w:val="00A666FE"/>
    <w:rsid w:val="00A70A2A"/>
    <w:rsid w:val="00A8028F"/>
    <w:rsid w:val="00A8782E"/>
    <w:rsid w:val="00A90A85"/>
    <w:rsid w:val="00A945C2"/>
    <w:rsid w:val="00A97509"/>
    <w:rsid w:val="00A977BA"/>
    <w:rsid w:val="00A97B68"/>
    <w:rsid w:val="00AA0A82"/>
    <w:rsid w:val="00AA39B6"/>
    <w:rsid w:val="00AA6C83"/>
    <w:rsid w:val="00AB07F9"/>
    <w:rsid w:val="00AC028F"/>
    <w:rsid w:val="00AC36A2"/>
    <w:rsid w:val="00AC6A7E"/>
    <w:rsid w:val="00AD036B"/>
    <w:rsid w:val="00AD1E6C"/>
    <w:rsid w:val="00AD4007"/>
    <w:rsid w:val="00AD665B"/>
    <w:rsid w:val="00AD7FDE"/>
    <w:rsid w:val="00AE11DC"/>
    <w:rsid w:val="00AE641C"/>
    <w:rsid w:val="00AF5D97"/>
    <w:rsid w:val="00B10F27"/>
    <w:rsid w:val="00B12C25"/>
    <w:rsid w:val="00B12E40"/>
    <w:rsid w:val="00B26F6D"/>
    <w:rsid w:val="00B336CA"/>
    <w:rsid w:val="00B36B67"/>
    <w:rsid w:val="00B36BBA"/>
    <w:rsid w:val="00B43666"/>
    <w:rsid w:val="00B43B53"/>
    <w:rsid w:val="00B4541A"/>
    <w:rsid w:val="00B51BC8"/>
    <w:rsid w:val="00B673F2"/>
    <w:rsid w:val="00B75121"/>
    <w:rsid w:val="00B768E9"/>
    <w:rsid w:val="00B830C6"/>
    <w:rsid w:val="00B864BF"/>
    <w:rsid w:val="00B8659A"/>
    <w:rsid w:val="00BA09E1"/>
    <w:rsid w:val="00BB12A8"/>
    <w:rsid w:val="00BB4E6C"/>
    <w:rsid w:val="00BB56CE"/>
    <w:rsid w:val="00BD1585"/>
    <w:rsid w:val="00BD7653"/>
    <w:rsid w:val="00BD7C47"/>
    <w:rsid w:val="00BD7FFD"/>
    <w:rsid w:val="00BE0B88"/>
    <w:rsid w:val="00BF1E8A"/>
    <w:rsid w:val="00BF6C3A"/>
    <w:rsid w:val="00BF7457"/>
    <w:rsid w:val="00C04A44"/>
    <w:rsid w:val="00C11CD3"/>
    <w:rsid w:val="00C15471"/>
    <w:rsid w:val="00C202B5"/>
    <w:rsid w:val="00C302E3"/>
    <w:rsid w:val="00C31F9C"/>
    <w:rsid w:val="00C32AAB"/>
    <w:rsid w:val="00C40377"/>
    <w:rsid w:val="00C42B34"/>
    <w:rsid w:val="00C42CA4"/>
    <w:rsid w:val="00C46FC4"/>
    <w:rsid w:val="00C473E6"/>
    <w:rsid w:val="00C52C04"/>
    <w:rsid w:val="00C544B0"/>
    <w:rsid w:val="00C6707F"/>
    <w:rsid w:val="00C70084"/>
    <w:rsid w:val="00C72A19"/>
    <w:rsid w:val="00C74CBB"/>
    <w:rsid w:val="00C77279"/>
    <w:rsid w:val="00C94378"/>
    <w:rsid w:val="00C9691A"/>
    <w:rsid w:val="00CA18C8"/>
    <w:rsid w:val="00CB08D8"/>
    <w:rsid w:val="00CB0B73"/>
    <w:rsid w:val="00CB1007"/>
    <w:rsid w:val="00CC0CF7"/>
    <w:rsid w:val="00CD33A6"/>
    <w:rsid w:val="00CD453C"/>
    <w:rsid w:val="00CE416D"/>
    <w:rsid w:val="00CF1AEB"/>
    <w:rsid w:val="00D002A1"/>
    <w:rsid w:val="00D05CF5"/>
    <w:rsid w:val="00D0634B"/>
    <w:rsid w:val="00D077E3"/>
    <w:rsid w:val="00D14D1C"/>
    <w:rsid w:val="00D15307"/>
    <w:rsid w:val="00D27FEC"/>
    <w:rsid w:val="00D51685"/>
    <w:rsid w:val="00D53F08"/>
    <w:rsid w:val="00D54138"/>
    <w:rsid w:val="00D625BA"/>
    <w:rsid w:val="00D75D44"/>
    <w:rsid w:val="00D76EF8"/>
    <w:rsid w:val="00D820A6"/>
    <w:rsid w:val="00D82CE8"/>
    <w:rsid w:val="00D83861"/>
    <w:rsid w:val="00DA2DC3"/>
    <w:rsid w:val="00DA5AB9"/>
    <w:rsid w:val="00DA6B22"/>
    <w:rsid w:val="00DB2C62"/>
    <w:rsid w:val="00DB3F0F"/>
    <w:rsid w:val="00DB53CB"/>
    <w:rsid w:val="00DC47FD"/>
    <w:rsid w:val="00DD26C9"/>
    <w:rsid w:val="00DD3EE2"/>
    <w:rsid w:val="00DD6618"/>
    <w:rsid w:val="00DD6A61"/>
    <w:rsid w:val="00DD722D"/>
    <w:rsid w:val="00DE4354"/>
    <w:rsid w:val="00DF0742"/>
    <w:rsid w:val="00DF122D"/>
    <w:rsid w:val="00DF16ED"/>
    <w:rsid w:val="00E0368D"/>
    <w:rsid w:val="00E101C8"/>
    <w:rsid w:val="00E1124A"/>
    <w:rsid w:val="00E20933"/>
    <w:rsid w:val="00E21CD9"/>
    <w:rsid w:val="00E25742"/>
    <w:rsid w:val="00E30379"/>
    <w:rsid w:val="00E30D9E"/>
    <w:rsid w:val="00E34101"/>
    <w:rsid w:val="00E44198"/>
    <w:rsid w:val="00E44D11"/>
    <w:rsid w:val="00E54587"/>
    <w:rsid w:val="00E60334"/>
    <w:rsid w:val="00E8661E"/>
    <w:rsid w:val="00E906F3"/>
    <w:rsid w:val="00E91593"/>
    <w:rsid w:val="00E922AD"/>
    <w:rsid w:val="00E9613C"/>
    <w:rsid w:val="00EA155E"/>
    <w:rsid w:val="00EA3C9B"/>
    <w:rsid w:val="00EA766C"/>
    <w:rsid w:val="00EB29CA"/>
    <w:rsid w:val="00EB65C0"/>
    <w:rsid w:val="00EC43D4"/>
    <w:rsid w:val="00EC7AEC"/>
    <w:rsid w:val="00ED0FA1"/>
    <w:rsid w:val="00ED17B7"/>
    <w:rsid w:val="00ED51CD"/>
    <w:rsid w:val="00ED66E5"/>
    <w:rsid w:val="00ED6D9F"/>
    <w:rsid w:val="00EE0748"/>
    <w:rsid w:val="00EE31D9"/>
    <w:rsid w:val="00EE52A1"/>
    <w:rsid w:val="00EF1021"/>
    <w:rsid w:val="00EF2E95"/>
    <w:rsid w:val="00EF6638"/>
    <w:rsid w:val="00F004C3"/>
    <w:rsid w:val="00F05B0E"/>
    <w:rsid w:val="00F108CA"/>
    <w:rsid w:val="00F12E6A"/>
    <w:rsid w:val="00F21E10"/>
    <w:rsid w:val="00F23F27"/>
    <w:rsid w:val="00F27CCE"/>
    <w:rsid w:val="00F30DAB"/>
    <w:rsid w:val="00F34153"/>
    <w:rsid w:val="00F34260"/>
    <w:rsid w:val="00F413B2"/>
    <w:rsid w:val="00F43666"/>
    <w:rsid w:val="00F45291"/>
    <w:rsid w:val="00F5064C"/>
    <w:rsid w:val="00F5202D"/>
    <w:rsid w:val="00F55811"/>
    <w:rsid w:val="00F61F89"/>
    <w:rsid w:val="00F62451"/>
    <w:rsid w:val="00F75821"/>
    <w:rsid w:val="00F771F1"/>
    <w:rsid w:val="00F8332F"/>
    <w:rsid w:val="00F8335C"/>
    <w:rsid w:val="00F84EC7"/>
    <w:rsid w:val="00F864AB"/>
    <w:rsid w:val="00F872A8"/>
    <w:rsid w:val="00FA5B22"/>
    <w:rsid w:val="00FA734C"/>
    <w:rsid w:val="00FB0090"/>
    <w:rsid w:val="00FB0591"/>
    <w:rsid w:val="00FB2E40"/>
    <w:rsid w:val="00FB4919"/>
    <w:rsid w:val="00FB50BE"/>
    <w:rsid w:val="00FB54EA"/>
    <w:rsid w:val="00FB755C"/>
    <w:rsid w:val="00FC0B2F"/>
    <w:rsid w:val="00FC2AB8"/>
    <w:rsid w:val="00FC70BC"/>
    <w:rsid w:val="00FD07A2"/>
    <w:rsid w:val="00FD76F1"/>
    <w:rsid w:val="00FE0B60"/>
    <w:rsid w:val="00FF15E0"/>
    <w:rsid w:val="00FF5CD6"/>
    <w:rsid w:val="00FF6C9B"/>
    <w:rsid w:val="0C268407"/>
    <w:rsid w:val="74001A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68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styleId="Nevyrieenzmienka">
    <w:name w:val="Unresolved Mention"/>
    <w:basedOn w:val="Predvolenpsmoodseku"/>
    <w:uiPriority w:val="99"/>
    <w:semiHidden/>
    <w:unhideWhenUsed/>
    <w:rsid w:val="00EE5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hyperlink" Target="http://www.registeruz.s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sluzby.genpro.gov.sk/zoznam-odsudenych-pravnickych-osob" TargetMode="External"/><Relationship Id="rId17" Type="http://schemas.openxmlformats.org/officeDocument/2006/relationships/hyperlink" Target="https://www.mirri.gov.sk/mpsr/irop-programove-obdobie-2014-2020/clld/programove-dokumenty/prirucka-k-procesu-verejneho-obstaravania/index.html"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hyperlink" Target="https://www.masmagurastrazov.sk/vyzv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openxmlformats.org/officeDocument/2006/relationships/footer" Target="footer2.xml"/><Relationship Id="rId10" Type="http://schemas.openxmlformats.org/officeDocument/2006/relationships/hyperlink" Target="https://rpo.statistics.sk" TargetMode="External"/><Relationship Id="rId19" Type="http://schemas.openxmlformats.org/officeDocument/2006/relationships/hyperlink" Target="http://www.masmagurastrazov.sk"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ip.gov.sk/app/registerNZ/"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2495E"/>
    <w:rsid w:val="000408D7"/>
    <w:rsid w:val="00044DBA"/>
    <w:rsid w:val="00057FE4"/>
    <w:rsid w:val="0006607C"/>
    <w:rsid w:val="000738CB"/>
    <w:rsid w:val="00081B5F"/>
    <w:rsid w:val="000E2AB8"/>
    <w:rsid w:val="00116A85"/>
    <w:rsid w:val="001B2475"/>
    <w:rsid w:val="001B29A5"/>
    <w:rsid w:val="001D0D4F"/>
    <w:rsid w:val="00237B1B"/>
    <w:rsid w:val="00261F37"/>
    <w:rsid w:val="002640AA"/>
    <w:rsid w:val="002813B1"/>
    <w:rsid w:val="002A7EEB"/>
    <w:rsid w:val="002C2D5D"/>
    <w:rsid w:val="00301556"/>
    <w:rsid w:val="00331CE2"/>
    <w:rsid w:val="00355000"/>
    <w:rsid w:val="003706C2"/>
    <w:rsid w:val="00374247"/>
    <w:rsid w:val="00375A98"/>
    <w:rsid w:val="003C5B56"/>
    <w:rsid w:val="003E518B"/>
    <w:rsid w:val="003F03A5"/>
    <w:rsid w:val="00424257"/>
    <w:rsid w:val="00436420"/>
    <w:rsid w:val="004869E2"/>
    <w:rsid w:val="004B348D"/>
    <w:rsid w:val="004C5215"/>
    <w:rsid w:val="004E2BCA"/>
    <w:rsid w:val="004F2CDE"/>
    <w:rsid w:val="00504897"/>
    <w:rsid w:val="00540F5F"/>
    <w:rsid w:val="0054548B"/>
    <w:rsid w:val="00560FCD"/>
    <w:rsid w:val="00562C21"/>
    <w:rsid w:val="005728CB"/>
    <w:rsid w:val="00586C01"/>
    <w:rsid w:val="005E0EF8"/>
    <w:rsid w:val="0061653F"/>
    <w:rsid w:val="00634C9B"/>
    <w:rsid w:val="00657BCF"/>
    <w:rsid w:val="006A439D"/>
    <w:rsid w:val="006E5343"/>
    <w:rsid w:val="00751310"/>
    <w:rsid w:val="007615B7"/>
    <w:rsid w:val="007B5FBC"/>
    <w:rsid w:val="00825069"/>
    <w:rsid w:val="008779E4"/>
    <w:rsid w:val="008C3DC5"/>
    <w:rsid w:val="008E79B3"/>
    <w:rsid w:val="00924C55"/>
    <w:rsid w:val="00956837"/>
    <w:rsid w:val="009617A1"/>
    <w:rsid w:val="009A5A36"/>
    <w:rsid w:val="009B7CB8"/>
    <w:rsid w:val="009C3B1A"/>
    <w:rsid w:val="00A21FAA"/>
    <w:rsid w:val="00A30B05"/>
    <w:rsid w:val="00A42FD7"/>
    <w:rsid w:val="00A46377"/>
    <w:rsid w:val="00AC04BF"/>
    <w:rsid w:val="00AD1AB6"/>
    <w:rsid w:val="00AD6AB3"/>
    <w:rsid w:val="00AE1C22"/>
    <w:rsid w:val="00AE4D43"/>
    <w:rsid w:val="00AE7BE2"/>
    <w:rsid w:val="00AF1F57"/>
    <w:rsid w:val="00B05E4E"/>
    <w:rsid w:val="00B3028F"/>
    <w:rsid w:val="00B4115B"/>
    <w:rsid w:val="00B558D0"/>
    <w:rsid w:val="00B727C9"/>
    <w:rsid w:val="00B86C87"/>
    <w:rsid w:val="00B973B3"/>
    <w:rsid w:val="00BA64EF"/>
    <w:rsid w:val="00BB7349"/>
    <w:rsid w:val="00C11362"/>
    <w:rsid w:val="00C34E20"/>
    <w:rsid w:val="00C41399"/>
    <w:rsid w:val="00C64CC7"/>
    <w:rsid w:val="00C74808"/>
    <w:rsid w:val="00C91FDE"/>
    <w:rsid w:val="00C97176"/>
    <w:rsid w:val="00CE0B62"/>
    <w:rsid w:val="00D40D81"/>
    <w:rsid w:val="00D50BB2"/>
    <w:rsid w:val="00D548EE"/>
    <w:rsid w:val="00D902C8"/>
    <w:rsid w:val="00DA7443"/>
    <w:rsid w:val="00DC30EC"/>
    <w:rsid w:val="00DD0724"/>
    <w:rsid w:val="00DE183C"/>
    <w:rsid w:val="00DE1FED"/>
    <w:rsid w:val="00DF0E1F"/>
    <w:rsid w:val="00E066CF"/>
    <w:rsid w:val="00E0700A"/>
    <w:rsid w:val="00E103FF"/>
    <w:rsid w:val="00E16289"/>
    <w:rsid w:val="00E3109A"/>
    <w:rsid w:val="00E42414"/>
    <w:rsid w:val="00E50248"/>
    <w:rsid w:val="00E547BC"/>
    <w:rsid w:val="00EB1ABD"/>
    <w:rsid w:val="00EE0E0D"/>
    <w:rsid w:val="00EF22AB"/>
    <w:rsid w:val="00F06975"/>
    <w:rsid w:val="00F17D77"/>
    <w:rsid w:val="00F17F58"/>
    <w:rsid w:val="00F251AE"/>
    <w:rsid w:val="00F656F3"/>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CAB4C-4B83-4B7F-BF18-F99DBE56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11488</Words>
  <Characters>65487</Characters>
  <Application>Microsoft Office Word</Application>
  <DocSecurity>0</DocSecurity>
  <Lines>545</Lines>
  <Paragraphs>153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2023-01-20T13:53:00Z</dcterms:created>
  <dcterms:modified xsi:type="dcterms:W3CDTF">2023-01-27T07:08:00Z</dcterms:modified>
</cp:coreProperties>
</file>