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6C" w:rsidRPr="00A42D69" w:rsidRDefault="00E4796C">
      <w:pPr>
        <w:rPr>
          <w:rFonts w:asciiTheme="minorHAnsi" w:hAnsiTheme="minorHAnsi"/>
          <w:szCs w:val="22"/>
        </w:rPr>
      </w:pP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9F0AE0" w:rsidRPr="00A42D69" w:rsidTr="000E044F">
        <w:trPr>
          <w:trHeight w:val="630"/>
        </w:trPr>
        <w:tc>
          <w:tcPr>
            <w:tcW w:w="14851" w:type="dxa"/>
            <w:gridSpan w:val="8"/>
            <w:shd w:val="clear" w:color="auto" w:fill="8DB3E2" w:themeFill="text2" w:themeFillTint="66"/>
          </w:tcPr>
          <w:p w:rsidR="009F0AE0" w:rsidRPr="00A42D69" w:rsidRDefault="009F0AE0" w:rsidP="000E044F">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9F0AE0" w:rsidRPr="00A42D69" w:rsidTr="000E044F">
        <w:tc>
          <w:tcPr>
            <w:tcW w:w="3177" w:type="dxa"/>
            <w:gridSpan w:val="2"/>
            <w:tcBorders>
              <w:bottom w:val="single" w:sz="4" w:space="0" w:color="auto"/>
            </w:tcBorders>
            <w:shd w:val="clear" w:color="auto" w:fill="DBE5F1" w:themeFill="accent1" w:themeFillTint="33"/>
          </w:tcPr>
          <w:p w:rsidR="009F0AE0" w:rsidRPr="00C63419" w:rsidRDefault="009F0AE0" w:rsidP="000E044F">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rsidR="009F0AE0" w:rsidRPr="00264E75" w:rsidRDefault="00285A69" w:rsidP="000E044F">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581260683"/>
                <w:placeholder>
                  <w:docPart w:val="E356C646C6F648C695DF4D8A23727D1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9F0AE0">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9F0AE0" w:rsidRPr="00A42D69" w:rsidTr="000E044F">
        <w:tc>
          <w:tcPr>
            <w:tcW w:w="3177" w:type="dxa"/>
            <w:gridSpan w:val="2"/>
            <w:tcBorders>
              <w:bottom w:val="single" w:sz="4" w:space="0" w:color="auto"/>
            </w:tcBorders>
            <w:shd w:val="clear" w:color="auto" w:fill="DBE5F1" w:themeFill="accent1" w:themeFillTint="33"/>
          </w:tcPr>
          <w:p w:rsidR="009F0AE0" w:rsidRPr="00C63419" w:rsidRDefault="009F0AE0" w:rsidP="000E044F">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rsidR="009F0AE0" w:rsidRPr="00A42D69" w:rsidRDefault="009F0AE0" w:rsidP="000E044F">
            <w:pPr>
              <w:spacing w:before="120" w:after="120"/>
              <w:jc w:val="both"/>
              <w:rPr>
                <w:rFonts w:asciiTheme="minorHAnsi" w:hAnsiTheme="minorHAnsi"/>
                <w:szCs w:val="22"/>
              </w:rPr>
            </w:pPr>
            <w:r>
              <w:rPr>
                <w:rFonts w:asciiTheme="minorHAnsi" w:hAnsiTheme="minorHAnsi"/>
                <w:i/>
              </w:rPr>
              <w:t>Miestna akčná skupina MAGURA STRÁŽOV</w:t>
            </w:r>
          </w:p>
        </w:tc>
      </w:tr>
      <w:tr w:rsidR="009F0AE0" w:rsidRPr="00A42D69" w:rsidTr="000E044F">
        <w:tc>
          <w:tcPr>
            <w:tcW w:w="3177" w:type="dxa"/>
            <w:gridSpan w:val="2"/>
            <w:tcBorders>
              <w:bottom w:val="single" w:sz="4" w:space="0" w:color="auto"/>
            </w:tcBorders>
            <w:shd w:val="clear" w:color="auto" w:fill="DBE5F1" w:themeFill="accent1" w:themeFillTint="33"/>
          </w:tcPr>
          <w:p w:rsidR="009F0AE0" w:rsidRPr="00C63419" w:rsidRDefault="009F0AE0" w:rsidP="000E044F">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rsidR="009F0AE0" w:rsidRPr="00A42D69" w:rsidRDefault="00285A69" w:rsidP="000E044F">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324557510"/>
                <w:placeholder>
                  <w:docPart w:val="5CA62BF1D9084882AF93C50525232FE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F0AE0">
                  <w:rPr>
                    <w:rFonts w:asciiTheme="minorHAnsi" w:hAnsiTheme="minorHAnsi" w:cs="Arial"/>
                    <w:sz w:val="20"/>
                  </w:rPr>
                  <w:t>C1 Komunitné sociálne služby</w:t>
                </w:r>
              </w:sdtContent>
            </w:sdt>
          </w:p>
        </w:tc>
      </w:tr>
      <w:tr w:rsidR="009F0AE0" w:rsidRPr="00A42D69" w:rsidTr="000E044F">
        <w:tc>
          <w:tcPr>
            <w:tcW w:w="1311"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rsidR="009F0AE0" w:rsidRPr="00A42D69" w:rsidRDefault="009F0AE0" w:rsidP="000E044F">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rsidR="009F0AE0" w:rsidRPr="00A42D69" w:rsidRDefault="009F0AE0" w:rsidP="000E044F">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3" w:type="dxa"/>
            <w:tcBorders>
              <w:bottom w:val="single" w:sz="4" w:space="0" w:color="auto"/>
            </w:tcBorders>
            <w:shd w:val="clear" w:color="auto" w:fill="A6A6A6" w:themeFill="background1" w:themeFillShade="A6"/>
            <w:vAlign w:val="center"/>
          </w:tcPr>
          <w:p w:rsidR="009F0AE0" w:rsidRPr="00A42D69" w:rsidRDefault="009F0AE0" w:rsidP="000E044F">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409" w:type="dxa"/>
            <w:tcBorders>
              <w:bottom w:val="single" w:sz="4" w:space="0" w:color="auto"/>
            </w:tcBorders>
            <w:shd w:val="clear" w:color="auto" w:fill="A6A6A6" w:themeFill="background1" w:themeFillShade="A6"/>
          </w:tcPr>
          <w:p w:rsidR="009F0AE0" w:rsidRPr="00A42D69" w:rsidRDefault="009F0AE0" w:rsidP="000E044F">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9F0AE0" w:rsidRPr="009365C4" w:rsidTr="000E044F">
        <w:trPr>
          <w:trHeight w:val="548"/>
        </w:trPr>
        <w:tc>
          <w:tcPr>
            <w:tcW w:w="1311" w:type="dxa"/>
            <w:tcBorders>
              <w:bottom w:val="single" w:sz="4" w:space="0" w:color="auto"/>
            </w:tcBorders>
            <w:shd w:val="clear" w:color="auto" w:fill="FFFFFF" w:themeFill="background1"/>
          </w:tcPr>
          <w:p w:rsidR="009F0AE0" w:rsidRPr="009365C4" w:rsidRDefault="009F0AE0" w:rsidP="000E044F">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C101</w:t>
            </w:r>
          </w:p>
        </w:tc>
        <w:tc>
          <w:tcPr>
            <w:tcW w:w="1866" w:type="dxa"/>
            <w:tcBorders>
              <w:bottom w:val="single" w:sz="4" w:space="0" w:color="auto"/>
            </w:tcBorders>
            <w:shd w:val="clear" w:color="auto" w:fill="FFFFFF" w:themeFill="background1"/>
          </w:tcPr>
          <w:p w:rsidR="009F0AE0" w:rsidRPr="009365C4"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Kapacita podporených zariadení komunitných sociálnych služieb</w:t>
            </w:r>
          </w:p>
        </w:tc>
        <w:tc>
          <w:tcPr>
            <w:tcW w:w="5001" w:type="dxa"/>
            <w:tcBorders>
              <w:bottom w:val="single" w:sz="4" w:space="0" w:color="auto"/>
            </w:tcBorders>
            <w:shd w:val="clear" w:color="auto" w:fill="FFFFFF" w:themeFill="background1"/>
          </w:tcPr>
          <w:p w:rsidR="009F0AE0" w:rsidRPr="009365C4" w:rsidRDefault="009F0AE0" w:rsidP="000E044F">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rsidR="009F0AE0" w:rsidRPr="008C0112" w:rsidRDefault="009F0AE0" w:rsidP="000E044F">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9F0AE0" w:rsidRPr="009365C4" w:rsidTr="000E044F">
        <w:trPr>
          <w:trHeight w:val="548"/>
        </w:trPr>
        <w:tc>
          <w:tcPr>
            <w:tcW w:w="1311" w:type="dxa"/>
            <w:shd w:val="clear" w:color="auto" w:fill="FFFFFF" w:themeFill="background1"/>
          </w:tcPr>
          <w:p w:rsidR="009F0AE0" w:rsidRPr="008C0112" w:rsidRDefault="009F0AE0" w:rsidP="000E044F">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C102</w:t>
            </w:r>
          </w:p>
        </w:tc>
        <w:tc>
          <w:tcPr>
            <w:tcW w:w="1866"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Počet sociálnych služieb na komunitnej úrovni, ktoré vzniknú vďaka podpore</w:t>
            </w:r>
          </w:p>
        </w:tc>
        <w:tc>
          <w:tcPr>
            <w:tcW w:w="5001" w:type="dxa"/>
            <w:shd w:val="clear" w:color="auto" w:fill="FFFFFF" w:themeFill="background1"/>
          </w:tcPr>
          <w:p w:rsidR="009F0AE0" w:rsidRPr="008C0112" w:rsidRDefault="009F0AE0" w:rsidP="000E044F">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rsidR="009F0AE0" w:rsidRPr="008C0112" w:rsidRDefault="009F0AE0" w:rsidP="000E044F">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99"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Pr>
                <w:rFonts w:asciiTheme="minorHAnsi" w:hAnsiTheme="minorHAnsi"/>
                <w:sz w:val="20"/>
              </w:rPr>
              <w:t>RMŽaND</w:t>
            </w:r>
            <w:proofErr w:type="spellEnd"/>
          </w:p>
        </w:tc>
        <w:tc>
          <w:tcPr>
            <w:tcW w:w="1409" w:type="dxa"/>
            <w:shd w:val="clear" w:color="auto" w:fill="FFFFFF" w:themeFill="background1"/>
          </w:tcPr>
          <w:p w:rsidR="009F0AE0"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vzniku služieb</w:t>
            </w:r>
          </w:p>
        </w:tc>
      </w:tr>
      <w:tr w:rsidR="009F0AE0" w:rsidRPr="009365C4" w:rsidTr="000E044F">
        <w:trPr>
          <w:trHeight w:val="548"/>
        </w:trPr>
        <w:tc>
          <w:tcPr>
            <w:tcW w:w="1311" w:type="dxa"/>
            <w:shd w:val="clear" w:color="auto" w:fill="FFFFFF" w:themeFill="background1"/>
          </w:tcPr>
          <w:p w:rsidR="009F0AE0" w:rsidRPr="008F43B6" w:rsidRDefault="009F0AE0" w:rsidP="000E044F">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lastRenderedPageBreak/>
              <w:t>C10</w:t>
            </w:r>
            <w:r>
              <w:rPr>
                <w:rFonts w:asciiTheme="minorHAnsi" w:hAnsiTheme="minorHAnsi"/>
                <w:sz w:val="20"/>
              </w:rPr>
              <w:t>3</w:t>
            </w:r>
          </w:p>
        </w:tc>
        <w:tc>
          <w:tcPr>
            <w:tcW w:w="1866"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Zvýšená kapacita podporených zariadení komunitných sociálnych služieb</w:t>
            </w:r>
          </w:p>
        </w:tc>
        <w:tc>
          <w:tcPr>
            <w:tcW w:w="5001" w:type="dxa"/>
            <w:shd w:val="clear" w:color="auto" w:fill="FFFFFF" w:themeFill="background1"/>
          </w:tcPr>
          <w:p w:rsidR="009F0AE0" w:rsidRPr="008C0112" w:rsidRDefault="009F0AE0" w:rsidP="000E044F">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o ktorých sa zvýšila kapacita zariadenia komunitných sociálnych služieb v porovnaní s počtom osôb pred realizáciou projektu. Nezapočítavajú sa zamestnanci zariadení. Ukazovateľ meria nominálnu kapacitu zariadenia, ktorá je zväčša väčšia alebo rovná skutočnému počtu osôb</w:t>
            </w:r>
            <w:r>
              <w:rPr>
                <w:rFonts w:asciiTheme="minorHAnsi" w:hAnsiTheme="minorHAnsi"/>
                <w:sz w:val="20"/>
              </w:rPr>
              <w:t>.</w:t>
            </w:r>
          </w:p>
        </w:tc>
        <w:tc>
          <w:tcPr>
            <w:tcW w:w="1058" w:type="dxa"/>
            <w:shd w:val="clear" w:color="auto" w:fill="FFFFFF" w:themeFill="background1"/>
          </w:tcPr>
          <w:p w:rsidR="009F0AE0" w:rsidRPr="008C0112" w:rsidRDefault="009F0AE0" w:rsidP="000E044F">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Miesto v sociálnych službách</w:t>
            </w:r>
          </w:p>
        </w:tc>
        <w:tc>
          <w:tcPr>
            <w:tcW w:w="1699"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rsidR="009F0AE0" w:rsidRPr="008C0112" w:rsidRDefault="009F0AE0" w:rsidP="000E044F">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Pr>
                <w:rFonts w:asciiTheme="minorHAnsi" w:hAnsiTheme="minorHAnsi"/>
                <w:sz w:val="20"/>
              </w:rPr>
              <w:t>RMŽaND</w:t>
            </w:r>
            <w:proofErr w:type="spellEnd"/>
          </w:p>
        </w:tc>
        <w:tc>
          <w:tcPr>
            <w:tcW w:w="1409" w:type="dxa"/>
            <w:shd w:val="clear" w:color="auto" w:fill="FFFFFF" w:themeFill="background1"/>
          </w:tcPr>
          <w:p w:rsidR="009F0AE0" w:rsidRDefault="009F0AE0" w:rsidP="000E044F">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zvýšeniu kapacity zariadení sociálnych služieb</w:t>
            </w:r>
          </w:p>
        </w:tc>
      </w:tr>
    </w:tbl>
    <w:p w:rsidR="00C702EF" w:rsidRDefault="00C702EF" w:rsidP="00CF14C5">
      <w:pPr>
        <w:ind w:left="-426"/>
        <w:jc w:val="both"/>
        <w:rPr>
          <w:rFonts w:asciiTheme="minorHAnsi" w:hAnsiTheme="minorHAnsi"/>
        </w:rPr>
      </w:pPr>
    </w:p>
    <w:p w:rsidR="00F0189D" w:rsidRDefault="00F0189D" w:rsidP="00F0189D">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xml:space="preserve">. ukazovatele označené ako „áno“ bez </w:t>
      </w:r>
      <w:proofErr w:type="spellStart"/>
      <w:r>
        <w:rPr>
          <w:rFonts w:asciiTheme="minorHAnsi" w:hAnsiTheme="minorHAnsi"/>
        </w:rPr>
        <w:t>dovetku</w:t>
      </w:r>
      <w:proofErr w:type="spellEnd"/>
      <w:r>
        <w:rPr>
          <w:rFonts w:asciiTheme="minorHAnsi" w:hAnsiTheme="minorHAnsi"/>
        </w:rPr>
        <w:t>.</w:t>
      </w:r>
    </w:p>
    <w:p w:rsidR="00F0189D" w:rsidRPr="00A42D69" w:rsidRDefault="00F0189D" w:rsidP="00F0189D">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rsidR="00F0189D" w:rsidRPr="001A6EA1" w:rsidRDefault="00F0189D" w:rsidP="00F0189D">
      <w:pPr>
        <w:ind w:left="-426" w:right="-312"/>
        <w:jc w:val="both"/>
        <w:rPr>
          <w:rFonts w:asciiTheme="minorHAnsi" w:hAnsiTheme="minorHAnsi"/>
        </w:rPr>
      </w:pPr>
    </w:p>
    <w:p w:rsidR="00F0189D" w:rsidRDefault="00F0189D" w:rsidP="00F0189D">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ktoré nebude v zmysle pravidiel sankčného mechanizmu akceptovateľná (či už z dôvodu výšky odchýlky, aleb</w:t>
      </w:r>
      <w:bookmarkStart w:id="0" w:name="_GoBack"/>
      <w:bookmarkEnd w:id="0"/>
      <w:r>
        <w:rPr>
          <w:rFonts w:asciiTheme="minorHAnsi" w:hAnsiTheme="minorHAnsi"/>
        </w:rPr>
        <w:t>o objektívnych dôvodov príčin jej vzniku) bude výška príspevku skrátená v zodpovedajúcej výške.</w:t>
      </w:r>
    </w:p>
    <w:p w:rsidR="001A6EA1" w:rsidRPr="001A6EA1" w:rsidRDefault="001A6EA1" w:rsidP="00EC501F">
      <w:pPr>
        <w:ind w:left="-426" w:right="-312"/>
        <w:jc w:val="both"/>
        <w:rPr>
          <w:rFonts w:asciiTheme="minorHAnsi" w:hAnsiTheme="minorHAnsi"/>
        </w:rPr>
      </w:pPr>
    </w:p>
    <w:p w:rsidR="005E6B6E" w:rsidRPr="00CF14C5" w:rsidRDefault="005E6B6E" w:rsidP="002A353B">
      <w:pPr>
        <w:rPr>
          <w:rFonts w:asciiTheme="minorHAnsi" w:hAnsiTheme="minorHAnsi"/>
        </w:rPr>
      </w:pPr>
    </w:p>
    <w:sectPr w:rsidR="005E6B6E" w:rsidRPr="00CF14C5" w:rsidSect="005E6B6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74" w:right="1276" w:bottom="822" w:left="1247" w:header="850" w:footer="709" w:gutter="454"/>
      <w:cols w:space="737"/>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43A27" w16cid:durableId="20AAB595"/>
  <w16cid:commentId w16cid:paraId="73FB4391" w16cid:durableId="20AABAE3"/>
  <w16cid:commentId w16cid:paraId="4EA3A0B2" w16cid:durableId="20AAB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69" w:rsidRDefault="00285A69">
      <w:r>
        <w:separator/>
      </w:r>
    </w:p>
  </w:endnote>
  <w:endnote w:type="continuationSeparator" w:id="0">
    <w:p w:rsidR="00285A69" w:rsidRDefault="00285A69">
      <w:r>
        <w:continuationSeparator/>
      </w:r>
    </w:p>
  </w:endnote>
  <w:endnote w:type="continuationNotice" w:id="1">
    <w:p w:rsidR="00285A69" w:rsidRDefault="00285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5D" w:rsidRDefault="001902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5D" w:rsidRDefault="0019025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5D" w:rsidRDefault="001902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69" w:rsidRDefault="00285A69">
      <w:r>
        <w:separator/>
      </w:r>
    </w:p>
  </w:footnote>
  <w:footnote w:type="continuationSeparator" w:id="0">
    <w:p w:rsidR="00285A69" w:rsidRDefault="00285A69">
      <w:r>
        <w:continuationSeparator/>
      </w:r>
    </w:p>
  </w:footnote>
  <w:footnote w:type="continuationNotice" w:id="1">
    <w:p w:rsidR="00285A69" w:rsidRDefault="00285A69"/>
  </w:footnote>
  <w:footnote w:id="2">
    <w:p w:rsidR="009F0AE0" w:rsidRPr="001A6EA1" w:rsidRDefault="009F0AE0" w:rsidP="009F0AE0">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00E55623"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rsidR="009F0AE0" w:rsidRPr="001A6EA1" w:rsidRDefault="009F0AE0" w:rsidP="009F0AE0">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5D" w:rsidRDefault="001902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5D" w:rsidRDefault="001902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5D" w:rsidRPr="001F013A" w:rsidRDefault="0019025D" w:rsidP="0019025D">
    <w:pPr>
      <w:pStyle w:val="Hlavika"/>
      <w:rPr>
        <w:rFonts w:ascii="Arial Narrow" w:hAnsi="Arial Narrow"/>
        <w:sz w:val="20"/>
      </w:rPr>
    </w:pPr>
    <w:r>
      <w:rPr>
        <w:rFonts w:ascii="Arial Narrow" w:hAnsi="Arial Narrow"/>
        <w:noProof/>
        <w:sz w:val="20"/>
        <w:lang w:eastAsia="sk-SK"/>
      </w:rPr>
      <w:drawing>
        <wp:anchor distT="0" distB="0" distL="114300" distR="114300" simplePos="0" relativeHeight="251662336" behindDoc="1" locked="0" layoutInCell="1" allowOverlap="1" wp14:anchorId="06F8D474" wp14:editId="12FB0D1B">
          <wp:simplePos x="0" y="0"/>
          <wp:positionH relativeFrom="column">
            <wp:posOffset>4320540</wp:posOffset>
          </wp:positionH>
          <wp:positionV relativeFrom="paragraph">
            <wp:posOffset>-130175</wp:posOffset>
          </wp:positionV>
          <wp:extent cx="2047875" cy="475168"/>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383" cy="478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F1F">
      <w:rPr>
        <w:rFonts w:ascii="Arial Narrow" w:hAnsi="Arial Narrow"/>
        <w:noProof/>
        <w:sz w:val="20"/>
        <w:lang w:eastAsia="sk-SK"/>
      </w:rPr>
      <w:drawing>
        <wp:anchor distT="0" distB="0" distL="114300" distR="114300" simplePos="0" relativeHeight="251659264" behindDoc="1" locked="0" layoutInCell="1" allowOverlap="1" wp14:anchorId="443289AB" wp14:editId="61D83C30">
          <wp:simplePos x="0" y="0"/>
          <wp:positionH relativeFrom="column">
            <wp:posOffset>2348865</wp:posOffset>
          </wp:positionH>
          <wp:positionV relativeFrom="paragraph">
            <wp:posOffset>-177800</wp:posOffset>
          </wp:positionV>
          <wp:extent cx="817880" cy="685800"/>
          <wp:effectExtent l="0" t="0" r="0" b="0"/>
          <wp:wrapTight wrapText="bothSides">
            <wp:wrapPolygon edited="0">
              <wp:start x="2516" y="0"/>
              <wp:lineTo x="2516" y="9600"/>
              <wp:lineTo x="0" y="15000"/>
              <wp:lineTo x="0" y="17400"/>
              <wp:lineTo x="1006" y="19200"/>
              <wp:lineTo x="4528" y="21000"/>
              <wp:lineTo x="5031" y="21000"/>
              <wp:lineTo x="15596" y="21000"/>
              <wp:lineTo x="20124" y="19200"/>
              <wp:lineTo x="21130" y="17400"/>
              <wp:lineTo x="21130" y="15000"/>
              <wp:lineTo x="18615" y="9600"/>
              <wp:lineTo x="18112" y="0"/>
              <wp:lineTo x="2516"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788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1312" behindDoc="1" locked="0" layoutInCell="1" allowOverlap="1" wp14:anchorId="3F89D9D3" wp14:editId="26764C12">
          <wp:simplePos x="0" y="0"/>
          <wp:positionH relativeFrom="column">
            <wp:posOffset>635</wp:posOffset>
          </wp:positionH>
          <wp:positionV relativeFrom="paragraph">
            <wp:posOffset>-284480</wp:posOffset>
          </wp:positionV>
          <wp:extent cx="1298575" cy="800100"/>
          <wp:effectExtent l="0" t="0" r="0" b="0"/>
          <wp:wrapNone/>
          <wp:docPr id="1" name="Obrázok 1" descr="C:\Users\Drevil\AppData\Local\Temp\Rar$DRa5092.20342\LOGO oficial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Drevil\AppData\Local\Temp\Rar$DRa5092.20342\LOGO oficialne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85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F1F">
      <w:rPr>
        <w:rFonts w:ascii="Arial Narrow" w:hAnsi="Arial Narrow"/>
        <w:noProof/>
        <w:sz w:val="20"/>
        <w:lang w:eastAsia="sk-SK"/>
      </w:rPr>
      <w:drawing>
        <wp:anchor distT="0" distB="0" distL="114300" distR="114300" simplePos="0" relativeHeight="251660288" behindDoc="1" locked="0" layoutInCell="1" allowOverlap="1" wp14:anchorId="23510EE8" wp14:editId="77B58EE1">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rsidR="0019025D" w:rsidRDefault="0019025D" w:rsidP="0019025D">
    <w:pPr>
      <w:pStyle w:val="Hlavika"/>
      <w:jc w:val="left"/>
      <w:rPr>
        <w:rFonts w:ascii="Arial Narrow" w:hAnsi="Arial Narrow" w:cs="Arial"/>
        <w:sz w:val="20"/>
      </w:rPr>
    </w:pPr>
  </w:p>
  <w:p w:rsidR="0019025D" w:rsidRDefault="0019025D" w:rsidP="0019025D">
    <w:pPr>
      <w:pStyle w:val="Hlavika"/>
      <w:rPr>
        <w:rFonts w:ascii="Arial Narrow" w:hAnsi="Arial Narrow" w:cs="Arial"/>
        <w:sz w:val="20"/>
      </w:rPr>
    </w:pPr>
  </w:p>
  <w:p w:rsidR="0019025D" w:rsidRPr="00730D1A" w:rsidRDefault="0019025D" w:rsidP="0019025D">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p w:rsidR="00F5756E" w:rsidRPr="005E6B6E" w:rsidRDefault="00F5756E"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25D"/>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5790A"/>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85A69"/>
    <w:rsid w:val="00291130"/>
    <w:rsid w:val="00293379"/>
    <w:rsid w:val="00293B97"/>
    <w:rsid w:val="00294576"/>
    <w:rsid w:val="00294961"/>
    <w:rsid w:val="00294EB8"/>
    <w:rsid w:val="00294EEB"/>
    <w:rsid w:val="002976E9"/>
    <w:rsid w:val="002A09B9"/>
    <w:rsid w:val="002A2B47"/>
    <w:rsid w:val="002A2EE7"/>
    <w:rsid w:val="002A353B"/>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1F1D"/>
    <w:rsid w:val="00372E2A"/>
    <w:rsid w:val="00374987"/>
    <w:rsid w:val="00374D12"/>
    <w:rsid w:val="003760E6"/>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355C"/>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6128"/>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B7AFE"/>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11A"/>
    <w:rsid w:val="0061350A"/>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AC9"/>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0AE0"/>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1EE6"/>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46A"/>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67B30"/>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5623"/>
    <w:rsid w:val="00E560B8"/>
    <w:rsid w:val="00E5620E"/>
    <w:rsid w:val="00E6245E"/>
    <w:rsid w:val="00E625A1"/>
    <w:rsid w:val="00E665E3"/>
    <w:rsid w:val="00E67A9E"/>
    <w:rsid w:val="00E702E5"/>
    <w:rsid w:val="00E70644"/>
    <w:rsid w:val="00E716A6"/>
    <w:rsid w:val="00E72DF3"/>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189D"/>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56E"/>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Sil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Intenzvny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56C646C6F648C695DF4D8A23727D1D"/>
        <w:category>
          <w:name w:val="Všeobecné"/>
          <w:gallery w:val="placeholder"/>
        </w:category>
        <w:types>
          <w:type w:val="bbPlcHdr"/>
        </w:types>
        <w:behaviors>
          <w:behavior w:val="content"/>
        </w:behaviors>
        <w:guid w:val="{C03EDFE4-D350-4BF1-B600-C0BE1277D357}"/>
      </w:docPartPr>
      <w:docPartBody>
        <w:p w:rsidR="00C73E20" w:rsidRDefault="001C202A" w:rsidP="001C202A">
          <w:pPr>
            <w:pStyle w:val="E356C646C6F648C695DF4D8A23727D1D"/>
          </w:pPr>
          <w:r w:rsidRPr="00494B4C">
            <w:rPr>
              <w:rStyle w:val="Zstupntext"/>
            </w:rPr>
            <w:t>Vyberte položku.</w:t>
          </w:r>
        </w:p>
      </w:docPartBody>
    </w:docPart>
    <w:docPart>
      <w:docPartPr>
        <w:name w:val="5CA62BF1D9084882AF93C50525232FE5"/>
        <w:category>
          <w:name w:val="Všeobecné"/>
          <w:gallery w:val="placeholder"/>
        </w:category>
        <w:types>
          <w:type w:val="bbPlcHdr"/>
        </w:types>
        <w:behaviors>
          <w:behavior w:val="content"/>
        </w:behaviors>
        <w:guid w:val="{898478D1-CF85-4279-ACF2-9FCDB35F7B1A}"/>
      </w:docPartPr>
      <w:docPartBody>
        <w:p w:rsidR="00C73E20" w:rsidRDefault="001C202A" w:rsidP="001C202A">
          <w:pPr>
            <w:pStyle w:val="5CA62BF1D9084882AF93C50525232FE5"/>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A74980"/>
    <w:rsid w:val="000D0DF6"/>
    <w:rsid w:val="001C202A"/>
    <w:rsid w:val="001D0797"/>
    <w:rsid w:val="006E2383"/>
    <w:rsid w:val="00911B57"/>
    <w:rsid w:val="00A74980"/>
    <w:rsid w:val="00AB18C3"/>
    <w:rsid w:val="00AC6942"/>
    <w:rsid w:val="00B62629"/>
    <w:rsid w:val="00BA0A39"/>
    <w:rsid w:val="00C31B9D"/>
    <w:rsid w:val="00C40C5F"/>
    <w:rsid w:val="00C73E20"/>
    <w:rsid w:val="00CA2517"/>
    <w:rsid w:val="00CA4FAB"/>
    <w:rsid w:val="00D44CE6"/>
    <w:rsid w:val="00D90289"/>
    <w:rsid w:val="00DB3628"/>
    <w:rsid w:val="00E22C87"/>
    <w:rsid w:val="00F56F5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0A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C202A"/>
    <w:rPr>
      <w:color w:val="808080"/>
    </w:rPr>
  </w:style>
  <w:style w:type="paragraph" w:customStyle="1" w:styleId="59921E5CA70A4FDE90432EC3ED26163F">
    <w:name w:val="59921E5CA70A4FDE90432EC3ED26163F"/>
    <w:rsid w:val="00A74980"/>
  </w:style>
  <w:style w:type="paragraph" w:customStyle="1" w:styleId="1702D04204CA411AB15CCBAA6449EA3D">
    <w:name w:val="1702D04204CA411AB15CCBAA6449EA3D"/>
    <w:rsid w:val="00A74980"/>
  </w:style>
  <w:style w:type="paragraph" w:customStyle="1" w:styleId="FA549A90D55846E383A2BF7CF4B20005">
    <w:name w:val="FA549A90D55846E383A2BF7CF4B20005"/>
    <w:rsid w:val="00A74980"/>
  </w:style>
  <w:style w:type="paragraph" w:customStyle="1" w:styleId="8A38519233844EB7A533E613B5E2EDA1">
    <w:name w:val="8A38519233844EB7A533E613B5E2EDA1"/>
    <w:rsid w:val="00A74980"/>
  </w:style>
  <w:style w:type="paragraph" w:customStyle="1" w:styleId="4B8E542E62E143A79A21821752A3CBC9">
    <w:name w:val="4B8E542E62E143A79A21821752A3CBC9"/>
    <w:rsid w:val="00A74980"/>
  </w:style>
  <w:style w:type="paragraph" w:customStyle="1" w:styleId="8662B60C665F473B8D09C5E3A4AC0E35">
    <w:name w:val="8662B60C665F473B8D09C5E3A4AC0E35"/>
    <w:rsid w:val="00A74980"/>
  </w:style>
  <w:style w:type="paragraph" w:customStyle="1" w:styleId="33CEB98D26344DEC97608AE10DEBBDA1">
    <w:name w:val="33CEB98D26344DEC97608AE10DEBBDA1"/>
    <w:rsid w:val="006E2383"/>
  </w:style>
  <w:style w:type="paragraph" w:customStyle="1" w:styleId="4C2007BD0B22482A91D72FA4CEAE1ADE">
    <w:name w:val="4C2007BD0B22482A91D72FA4CEAE1ADE"/>
    <w:rsid w:val="006E2383"/>
  </w:style>
  <w:style w:type="paragraph" w:customStyle="1" w:styleId="759D02ABD965467FA6337906EDC9BF53">
    <w:name w:val="759D02ABD965467FA6337906EDC9BF53"/>
    <w:rsid w:val="006E2383"/>
  </w:style>
  <w:style w:type="paragraph" w:customStyle="1" w:styleId="8C3F5F205B604D1694DA7100DA21B727">
    <w:name w:val="8C3F5F205B604D1694DA7100DA21B727"/>
    <w:rsid w:val="006E2383"/>
  </w:style>
  <w:style w:type="paragraph" w:customStyle="1" w:styleId="495D599E93B14C498B9466E85BC85270">
    <w:name w:val="495D599E93B14C498B9466E85BC85270"/>
    <w:rsid w:val="006E2383"/>
  </w:style>
  <w:style w:type="paragraph" w:customStyle="1" w:styleId="D55C5B517C024C3E8F5DCC72F82F60A2">
    <w:name w:val="D55C5B517C024C3E8F5DCC72F82F60A2"/>
    <w:rsid w:val="006E2383"/>
  </w:style>
  <w:style w:type="paragraph" w:customStyle="1" w:styleId="59921E5CA70A4FDE90432EC3ED26163F1">
    <w:name w:val="59921E5CA70A4FDE90432EC3ED26163F1"/>
    <w:rsid w:val="00C40C5F"/>
    <w:pPr>
      <w:spacing w:after="0" w:line="240" w:lineRule="auto"/>
    </w:pPr>
    <w:rPr>
      <w:rFonts w:ascii="Times New Roman" w:eastAsia="Times New Roman" w:hAnsi="Times New Roman" w:cs="Times New Roman"/>
      <w:szCs w:val="20"/>
      <w:lang w:eastAsia="en-US"/>
    </w:rPr>
  </w:style>
  <w:style w:type="paragraph" w:customStyle="1" w:styleId="1702D04204CA411AB15CCBAA6449EA3D1">
    <w:name w:val="1702D04204CA411AB15CCBAA6449EA3D1"/>
    <w:rsid w:val="00C40C5F"/>
    <w:pPr>
      <w:spacing w:after="0" w:line="240" w:lineRule="auto"/>
    </w:pPr>
    <w:rPr>
      <w:rFonts w:ascii="Times New Roman" w:eastAsia="Times New Roman" w:hAnsi="Times New Roman" w:cs="Times New Roman"/>
      <w:szCs w:val="20"/>
      <w:lang w:eastAsia="en-US"/>
    </w:rPr>
  </w:style>
  <w:style w:type="paragraph" w:customStyle="1" w:styleId="FA549A90D55846E383A2BF7CF4B200051">
    <w:name w:val="FA549A90D55846E383A2BF7CF4B200051"/>
    <w:rsid w:val="00C40C5F"/>
    <w:pPr>
      <w:spacing w:after="0" w:line="240" w:lineRule="auto"/>
    </w:pPr>
    <w:rPr>
      <w:rFonts w:ascii="Times New Roman" w:eastAsia="Times New Roman" w:hAnsi="Times New Roman" w:cs="Times New Roman"/>
      <w:szCs w:val="20"/>
      <w:lang w:eastAsia="en-US"/>
    </w:rPr>
  </w:style>
  <w:style w:type="paragraph" w:customStyle="1" w:styleId="8C3F5F205B604D1694DA7100DA21B7271">
    <w:name w:val="8C3F5F205B604D1694DA7100DA21B7271"/>
    <w:rsid w:val="00C40C5F"/>
    <w:pPr>
      <w:spacing w:after="0" w:line="240" w:lineRule="auto"/>
    </w:pPr>
    <w:rPr>
      <w:rFonts w:ascii="Times New Roman" w:eastAsia="Times New Roman" w:hAnsi="Times New Roman" w:cs="Times New Roman"/>
      <w:szCs w:val="20"/>
      <w:lang w:eastAsia="en-US"/>
    </w:rPr>
  </w:style>
  <w:style w:type="paragraph" w:customStyle="1" w:styleId="D55C5B517C024C3E8F5DCC72F82F60A21">
    <w:name w:val="D55C5B517C024C3E8F5DCC72F82F60A21"/>
    <w:rsid w:val="00C40C5F"/>
    <w:pPr>
      <w:spacing w:after="0" w:line="240" w:lineRule="auto"/>
    </w:pPr>
    <w:rPr>
      <w:rFonts w:ascii="Times New Roman" w:eastAsia="Times New Roman" w:hAnsi="Times New Roman" w:cs="Times New Roman"/>
      <w:szCs w:val="20"/>
      <w:lang w:eastAsia="en-US"/>
    </w:rPr>
  </w:style>
  <w:style w:type="paragraph" w:customStyle="1" w:styleId="22EB5D92581E4349A3D0589D2135D729">
    <w:name w:val="22EB5D92581E4349A3D0589D2135D729"/>
    <w:rsid w:val="00D44CE6"/>
  </w:style>
  <w:style w:type="paragraph" w:customStyle="1" w:styleId="B72FF10B35AA4D1C806AE859ACCA1F81">
    <w:name w:val="B72FF10B35AA4D1C806AE859ACCA1F81"/>
    <w:rsid w:val="00D44CE6"/>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 w:type="paragraph" w:customStyle="1" w:styleId="7724C0990C0B48CF9A67509AFCEEFDF3">
    <w:name w:val="7724C0990C0B48CF9A67509AFCEEFDF3"/>
    <w:rsid w:val="00D44CE6"/>
  </w:style>
  <w:style w:type="paragraph" w:customStyle="1" w:styleId="4490F1766AB2465E94AC5847457913EF">
    <w:name w:val="4490F1766AB2465E94AC5847457913EF"/>
    <w:rsid w:val="00D44CE6"/>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 w:type="paragraph" w:customStyle="1" w:styleId="EF9623E94EFA414488E8242B3C5BA4DB">
    <w:name w:val="EF9623E94EFA414488E8242B3C5BA4DB"/>
    <w:rsid w:val="00D44CE6"/>
  </w:style>
  <w:style w:type="paragraph" w:customStyle="1" w:styleId="2D8C689B39B0405C888B1073F6F4EAAA">
    <w:name w:val="2D8C689B39B0405C888B1073F6F4EAAA"/>
    <w:rsid w:val="00D44CE6"/>
  </w:style>
  <w:style w:type="paragraph" w:customStyle="1" w:styleId="616CCAB28A9D436D879A8C3504C090CF">
    <w:name w:val="616CCAB28A9D436D879A8C3504C090CF"/>
    <w:rsid w:val="00D44CE6"/>
  </w:style>
  <w:style w:type="paragraph" w:customStyle="1" w:styleId="2FE72F12B2FE4AE385C9DC36D2326E5D">
    <w:name w:val="2FE72F12B2FE4AE385C9DC36D2326E5D"/>
    <w:rsid w:val="00D44CE6"/>
  </w:style>
  <w:style w:type="paragraph" w:customStyle="1" w:styleId="4EA876BD3A2A46B59ECE65F1AF694FF6">
    <w:name w:val="4EA876BD3A2A46B59ECE65F1AF694FF6"/>
    <w:rsid w:val="00D44CE6"/>
  </w:style>
  <w:style w:type="paragraph" w:customStyle="1" w:styleId="7BE4B1B2D54A44EF84BD2CC254A6059C">
    <w:name w:val="7BE4B1B2D54A44EF84BD2CC254A6059C"/>
    <w:rsid w:val="00D44CE6"/>
  </w:style>
  <w:style w:type="paragraph" w:customStyle="1" w:styleId="67756D3D774E4908869E335FE7341BEC">
    <w:name w:val="67756D3D774E4908869E335FE7341BEC"/>
    <w:rsid w:val="00D44CE6"/>
  </w:style>
  <w:style w:type="paragraph" w:customStyle="1" w:styleId="0488DB5F7940470DA9E555BA8AC75933">
    <w:name w:val="0488DB5F7940470DA9E555BA8AC75933"/>
    <w:rsid w:val="00D44CE6"/>
  </w:style>
  <w:style w:type="paragraph" w:customStyle="1" w:styleId="F5416E1BD23F444CA2F123B0467EEBA8">
    <w:name w:val="F5416E1BD23F444CA2F123B0467EEBA8"/>
    <w:rsid w:val="00D44CE6"/>
  </w:style>
  <w:style w:type="paragraph" w:customStyle="1" w:styleId="62BD880FD1F7464C8E79721370E66387">
    <w:name w:val="62BD880FD1F7464C8E79721370E66387"/>
    <w:rsid w:val="00D44CE6"/>
  </w:style>
  <w:style w:type="paragraph" w:customStyle="1" w:styleId="0C154DD090C2413DBC819B65942F9CD3">
    <w:name w:val="0C154DD090C2413DBC819B65942F9CD3"/>
    <w:rsid w:val="00D44CE6"/>
  </w:style>
  <w:style w:type="paragraph" w:customStyle="1" w:styleId="1873C8F06B4B40EAAC85CB1726F8037C">
    <w:name w:val="1873C8F06B4B40EAAC85CB1726F8037C"/>
    <w:rsid w:val="00D44CE6"/>
  </w:style>
  <w:style w:type="paragraph" w:customStyle="1" w:styleId="E356C646C6F648C695DF4D8A23727D1D">
    <w:name w:val="E356C646C6F648C695DF4D8A23727D1D"/>
    <w:rsid w:val="001C202A"/>
  </w:style>
  <w:style w:type="paragraph" w:customStyle="1" w:styleId="5CA62BF1D9084882AF93C50525232FE5">
    <w:name w:val="5CA62BF1D9084882AF93C50525232FE5"/>
    <w:rsid w:val="001C2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2B8D-123B-4E33-AB48-BAAF16F4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2020-11-04T16:41:00Z</dcterms:created>
  <dcterms:modified xsi:type="dcterms:W3CDTF">2021-05-31T10:21:00Z</dcterms:modified>
</cp:coreProperties>
</file>